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E5740" w14:textId="77777777" w:rsidR="00110184" w:rsidRPr="00110184" w:rsidRDefault="00110184" w:rsidP="00110184">
      <w:pPr>
        <w:pStyle w:val="Heading2"/>
        <w:spacing w:before="0" w:after="0"/>
        <w:rPr>
          <w:rFonts w:asciiTheme="minorHAnsi" w:hAnsiTheme="minorHAnsi" w:cstheme="minorHAnsi"/>
          <w:b w:val="0"/>
          <w:bCs w:val="0"/>
          <w:sz w:val="16"/>
          <w:szCs w:val="16"/>
        </w:rPr>
      </w:pPr>
    </w:p>
    <w:p w14:paraId="018AE48F" w14:textId="33FD23AC"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Your information, what you need to know</w:t>
      </w:r>
    </w:p>
    <w:p w14:paraId="486EFD71" w14:textId="03B966E0" w:rsidR="00094DA4" w:rsidRPr="00075C23" w:rsidRDefault="00094DA4" w:rsidP="00F35772">
      <w:pPr>
        <w:autoSpaceDE w:val="0"/>
        <w:autoSpaceDN w:val="0"/>
        <w:adjustRightInd w:val="0"/>
        <w:spacing w:after="0" w:line="240" w:lineRule="auto"/>
        <w:jc w:val="both"/>
        <w:rPr>
          <w:rFonts w:cstheme="minorHAnsi"/>
        </w:rPr>
      </w:pPr>
      <w:r w:rsidRPr="00075C23">
        <w:rPr>
          <w:rFonts w:cstheme="minorHAnsi"/>
        </w:rPr>
        <w:t>This privacy notice explains why we collect information about you, how that information will be used, how we keep it safe and confidential and what your rights are in relation to this.</w:t>
      </w:r>
      <w:r w:rsidR="00D150F1">
        <w:rPr>
          <w:rFonts w:cstheme="minorHAnsi"/>
        </w:rPr>
        <w:t xml:space="preserve">  </w:t>
      </w:r>
      <w:r w:rsidR="00D150F1" w:rsidRPr="00D150F1">
        <w:rPr>
          <w:rFonts w:cstheme="minorHAnsi"/>
          <w:color w:val="FF0000"/>
        </w:rPr>
        <w:t>We may amend this privacy notice at any time.  The date in the document footer will be amended each time this notice is updated</w:t>
      </w:r>
      <w:r w:rsidR="00D150F1" w:rsidRPr="00D150F1">
        <w:rPr>
          <w:rFonts w:cstheme="minorHAnsi"/>
        </w:rPr>
        <w:t>.</w:t>
      </w:r>
    </w:p>
    <w:p w14:paraId="64FDBA6E"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Why we collect information about you</w:t>
      </w:r>
    </w:p>
    <w:p w14:paraId="74E60638" w14:textId="77777777" w:rsidR="00094DA4" w:rsidRPr="00075C23" w:rsidRDefault="00094DA4" w:rsidP="008F4B02">
      <w:pPr>
        <w:autoSpaceDE w:val="0"/>
        <w:autoSpaceDN w:val="0"/>
        <w:adjustRightInd w:val="0"/>
        <w:spacing w:line="240" w:lineRule="auto"/>
        <w:jc w:val="both"/>
        <w:rPr>
          <w:rFonts w:cstheme="minorHAnsi"/>
          <w:color w:val="000000"/>
        </w:rPr>
      </w:pPr>
      <w:r w:rsidRPr="00075C23">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378980A4" w14:textId="77777777" w:rsidR="00C5185A" w:rsidRPr="00075C23" w:rsidRDefault="00094DA4" w:rsidP="00094DA4">
      <w:pPr>
        <w:pStyle w:val="NoSpacing"/>
        <w:jc w:val="both"/>
        <w:rPr>
          <w:rFonts w:cstheme="minorHAnsi"/>
        </w:rPr>
      </w:pPr>
      <w:r w:rsidRPr="00075C23">
        <w:rPr>
          <w:rFonts w:cstheme="minorHAnsi"/>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w:t>
      </w:r>
      <w:r w:rsidR="00AC2AA8">
        <w:rPr>
          <w:rFonts w:cstheme="minorHAnsi"/>
        </w:rPr>
        <w:t>.</w:t>
      </w:r>
    </w:p>
    <w:p w14:paraId="3118D571" w14:textId="77777777" w:rsidR="000049BA" w:rsidRPr="00075C23" w:rsidRDefault="000049BA" w:rsidP="00F35772">
      <w:pPr>
        <w:pStyle w:val="Heading2"/>
        <w:rPr>
          <w:rFonts w:asciiTheme="minorHAnsi" w:eastAsia="Calibri" w:hAnsiTheme="minorHAnsi" w:cstheme="minorHAnsi"/>
        </w:rPr>
      </w:pPr>
      <w:r w:rsidRPr="00075C23">
        <w:rPr>
          <w:rFonts w:asciiTheme="minorHAnsi" w:eastAsia="Calibri" w:hAnsiTheme="minorHAnsi" w:cstheme="minorHAnsi"/>
        </w:rPr>
        <w:t>Our Commitment to Data Privacy and Confidentiality Issues</w:t>
      </w:r>
    </w:p>
    <w:p w14:paraId="20C11CEE" w14:textId="6B101146" w:rsidR="000049BA" w:rsidRDefault="004F1FDE" w:rsidP="00D150F1">
      <w:pPr>
        <w:spacing w:after="0" w:line="240" w:lineRule="auto"/>
        <w:jc w:val="both"/>
        <w:rPr>
          <w:rFonts w:eastAsia="Calibri" w:cstheme="minorHAnsi"/>
          <w:bCs/>
        </w:rPr>
      </w:pPr>
      <w:r w:rsidRPr="00075C23">
        <w:rPr>
          <w:rFonts w:eastAsia="Calibri" w:cstheme="minorHAnsi"/>
          <w:bCs/>
        </w:rPr>
        <w:t xml:space="preserve">As a GP practice, </w:t>
      </w:r>
      <w:proofErr w:type="gramStart"/>
      <w:r w:rsidRPr="00075C23">
        <w:rPr>
          <w:rFonts w:eastAsia="Calibri" w:cstheme="minorHAnsi"/>
          <w:bCs/>
        </w:rPr>
        <w:t xml:space="preserve">all </w:t>
      </w:r>
      <w:r w:rsidR="00D84564" w:rsidRPr="00075C23">
        <w:rPr>
          <w:rFonts w:eastAsia="Calibri" w:cstheme="minorHAnsi"/>
          <w:bCs/>
        </w:rPr>
        <w:t>of</w:t>
      </w:r>
      <w:proofErr w:type="gramEnd"/>
      <w:r w:rsidR="00D84564" w:rsidRPr="00075C23">
        <w:rPr>
          <w:rFonts w:eastAsia="Calibri" w:cstheme="minorHAnsi"/>
          <w:bCs/>
        </w:rPr>
        <w:t xml:space="preserve"> </w:t>
      </w:r>
      <w:r w:rsidRPr="00075C23">
        <w:rPr>
          <w:rFonts w:eastAsia="Calibri" w:cstheme="minorHAnsi"/>
          <w:bCs/>
        </w:rPr>
        <w:t>our GP</w:t>
      </w:r>
      <w:r w:rsidR="00D84564" w:rsidRPr="00075C23">
        <w:rPr>
          <w:rFonts w:eastAsia="Calibri" w:cstheme="minorHAnsi"/>
          <w:bCs/>
        </w:rPr>
        <w:t>s</w:t>
      </w:r>
      <w:r w:rsidRPr="00075C23">
        <w:rPr>
          <w:rFonts w:eastAsia="Calibri" w:cstheme="minorHAnsi"/>
          <w:bCs/>
        </w:rPr>
        <w:t>, staff and associated practitioners</w:t>
      </w:r>
      <w:r w:rsidR="000049BA" w:rsidRPr="00075C23">
        <w:rPr>
          <w:rFonts w:eastAsia="Calibri" w:cstheme="minorHAnsi"/>
          <w:bCs/>
        </w:rPr>
        <w:t xml:space="preserve"> are committed to protecting your privacy and will only process data in accordance with the Data Protection Legislation.  This includes the General Data Protection Regulation (EU) 2016/</w:t>
      </w:r>
      <w:proofErr w:type="gramStart"/>
      <w:r w:rsidR="000049BA" w:rsidRPr="00075C23">
        <w:rPr>
          <w:rFonts w:eastAsia="Calibri" w:cstheme="minorHAnsi"/>
          <w:bCs/>
        </w:rPr>
        <w:t>679  (</w:t>
      </w:r>
      <w:proofErr w:type="gramEnd"/>
      <w:r w:rsidR="008C5CA6">
        <w:rPr>
          <w:rFonts w:eastAsia="Calibri" w:cstheme="minorHAnsi"/>
          <w:bCs/>
        </w:rPr>
        <w:t>GDPR</w:t>
      </w:r>
      <w:r w:rsidR="000049BA" w:rsidRPr="00075C23">
        <w:rPr>
          <w:rFonts w:eastAsia="Calibri" w:cstheme="minorHAnsi"/>
          <w:bCs/>
        </w:rPr>
        <w:t>)</w:t>
      </w:r>
      <w:r w:rsidR="004A1224">
        <w:rPr>
          <w:rFonts w:eastAsia="Calibri" w:cstheme="minorHAnsi"/>
          <w:bCs/>
        </w:rPr>
        <w:t xml:space="preserve"> now known as the </w:t>
      </w:r>
      <w:r w:rsidR="008C5CA6">
        <w:rPr>
          <w:rFonts w:eastAsia="Calibri" w:cstheme="minorHAnsi"/>
          <w:bCs/>
        </w:rPr>
        <w:t>UK GDPR</w:t>
      </w:r>
      <w:r w:rsidR="000049BA" w:rsidRPr="00075C23">
        <w:rPr>
          <w:rFonts w:eastAsia="Calibri" w:cstheme="minorHAnsi"/>
          <w:bCs/>
        </w:rPr>
        <w:t>, the Data Protection Act (DPA) 2018, 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6273AB88" w14:textId="77777777" w:rsidR="00D150F1" w:rsidRPr="00075C23" w:rsidRDefault="00D150F1" w:rsidP="00D150F1">
      <w:pPr>
        <w:spacing w:after="0" w:line="240" w:lineRule="auto"/>
        <w:jc w:val="both"/>
        <w:rPr>
          <w:rFonts w:eastAsia="Calibri" w:cstheme="minorHAnsi"/>
          <w:bCs/>
        </w:rPr>
      </w:pPr>
    </w:p>
    <w:p w14:paraId="2B7F97E0" w14:textId="77777777" w:rsidR="000049BA" w:rsidRPr="00075C23" w:rsidRDefault="000049BA" w:rsidP="00D150F1">
      <w:pPr>
        <w:spacing w:after="0" w:line="240" w:lineRule="auto"/>
        <w:jc w:val="both"/>
        <w:rPr>
          <w:rFonts w:eastAsia="Calibri" w:cstheme="minorHAnsi"/>
          <w:bCs/>
        </w:rPr>
      </w:pPr>
      <w:r w:rsidRPr="00075C23">
        <w:rPr>
          <w:rFonts w:eastAsia="Calibri" w:cstheme="minorHAnsi"/>
          <w:bCs/>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58F235CE" w14:textId="77777777" w:rsidR="00094DA4" w:rsidRPr="00075C23" w:rsidRDefault="004F1FDE" w:rsidP="00F35772">
      <w:pPr>
        <w:pStyle w:val="Heading2"/>
        <w:rPr>
          <w:rFonts w:asciiTheme="minorHAnsi" w:hAnsiTheme="minorHAnsi" w:cstheme="minorHAnsi"/>
        </w:rPr>
      </w:pPr>
      <w:r w:rsidRPr="00075C23">
        <w:rPr>
          <w:rFonts w:asciiTheme="minorHAnsi" w:hAnsiTheme="minorHAnsi" w:cstheme="minorHAnsi"/>
        </w:rPr>
        <w:t>Data</w:t>
      </w:r>
      <w:r w:rsidR="00094DA4" w:rsidRPr="00075C23">
        <w:rPr>
          <w:rFonts w:asciiTheme="minorHAnsi" w:hAnsiTheme="minorHAnsi" w:cstheme="minorHAnsi"/>
        </w:rPr>
        <w:t xml:space="preserve"> we collect about you</w:t>
      </w:r>
    </w:p>
    <w:p w14:paraId="5F06F9F9" w14:textId="77777777" w:rsidR="00094DA4" w:rsidRPr="00075C23" w:rsidRDefault="00094DA4" w:rsidP="008F3811">
      <w:pPr>
        <w:autoSpaceDE w:val="0"/>
        <w:autoSpaceDN w:val="0"/>
        <w:adjustRightInd w:val="0"/>
        <w:spacing w:after="0" w:line="240" w:lineRule="auto"/>
        <w:rPr>
          <w:rFonts w:cstheme="minorHAnsi"/>
          <w:sz w:val="23"/>
          <w:szCs w:val="23"/>
        </w:rPr>
      </w:pPr>
      <w:r w:rsidRPr="00075C23">
        <w:rPr>
          <w:rFonts w:cstheme="minorHAnsi"/>
          <w:sz w:val="23"/>
          <w:szCs w:val="23"/>
        </w:rPr>
        <w:t>Records which this GP Practice will hold or share about you will include the following:</w:t>
      </w:r>
    </w:p>
    <w:p w14:paraId="29B0B301" w14:textId="77777777" w:rsidR="000049BA" w:rsidRPr="00E61C90" w:rsidRDefault="000049BA" w:rsidP="008F3811">
      <w:pPr>
        <w:spacing w:after="0" w:line="240" w:lineRule="auto"/>
        <w:jc w:val="both"/>
        <w:rPr>
          <w:rFonts w:cstheme="minorHAnsi"/>
          <w:sz w:val="16"/>
          <w:szCs w:val="16"/>
        </w:rPr>
      </w:pPr>
    </w:p>
    <w:p w14:paraId="7ACFF644" w14:textId="77777777" w:rsidR="00F72398" w:rsidRPr="00075C23" w:rsidRDefault="00F72398"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Personal Data</w:t>
      </w:r>
      <w:r w:rsidRPr="00075C23">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172784CB" w14:textId="77777777" w:rsidR="004F1FDE" w:rsidRPr="00075C23" w:rsidRDefault="004F1FDE" w:rsidP="004A1224">
      <w:pPr>
        <w:pStyle w:val="ListParagraph"/>
        <w:spacing w:after="0" w:line="240" w:lineRule="auto"/>
        <w:contextualSpacing w:val="0"/>
        <w:jc w:val="both"/>
        <w:rPr>
          <w:rFonts w:cstheme="minorHAnsi"/>
        </w:rPr>
      </w:pPr>
    </w:p>
    <w:p w14:paraId="621E1D69" w14:textId="77777777" w:rsidR="004F1FDE" w:rsidRPr="00075C23"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Special Categories of Personal Data</w:t>
      </w:r>
      <w:r w:rsidRPr="00075C23">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385B31CB" w14:textId="77777777" w:rsidR="004F1FDE" w:rsidRPr="00075C23" w:rsidRDefault="004F1FDE" w:rsidP="004F1FDE">
      <w:pPr>
        <w:pStyle w:val="ListParagraph"/>
        <w:rPr>
          <w:rFonts w:cstheme="minorHAnsi"/>
        </w:rPr>
      </w:pPr>
    </w:p>
    <w:p w14:paraId="1D91FAC3" w14:textId="77777777" w:rsidR="004F1FDE"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Confidential Patient Information</w:t>
      </w:r>
      <w:r w:rsidRPr="00075C23">
        <w:rPr>
          <w:rFonts w:cstheme="minorHAnsi"/>
        </w:rPr>
        <w:t xml:space="preserve">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044DBF4B" w14:textId="77777777" w:rsidR="008F3811" w:rsidRPr="008F3811" w:rsidRDefault="008F3811" w:rsidP="004A1224">
      <w:pPr>
        <w:spacing w:after="0" w:line="240" w:lineRule="auto"/>
        <w:jc w:val="both"/>
        <w:rPr>
          <w:rFonts w:cstheme="minorHAnsi"/>
        </w:rPr>
      </w:pPr>
    </w:p>
    <w:p w14:paraId="35B0596B" w14:textId="77777777" w:rsidR="004F1FDE" w:rsidRPr="008F3811"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Pseudonymised</w:t>
      </w:r>
      <w:r w:rsidRPr="00075C23">
        <w:rPr>
          <w:rFonts w:cstheme="minorHAnsi"/>
        </w:rPr>
        <w:t xml:space="preserve"> </w:t>
      </w:r>
      <w:r w:rsidR="008F3811">
        <w:rPr>
          <w:rFonts w:cstheme="minorHAnsi"/>
        </w:rPr>
        <w:t>–</w:t>
      </w:r>
      <w:r w:rsidRPr="008F3811">
        <w:rPr>
          <w:rFonts w:cstheme="minorHAnsi"/>
        </w:rPr>
        <w:t xml:space="preserve"> The process of distinguishing individuals in a dataset by using a unique identifier which does not reveal their ‘real world’ identity.</w:t>
      </w:r>
    </w:p>
    <w:p w14:paraId="4963280D" w14:textId="77777777" w:rsidR="008F3811" w:rsidRPr="008F3811" w:rsidRDefault="008F3811" w:rsidP="004A1224">
      <w:pPr>
        <w:spacing w:after="0" w:line="240" w:lineRule="auto"/>
        <w:jc w:val="both"/>
        <w:rPr>
          <w:rFonts w:cstheme="minorHAnsi"/>
        </w:rPr>
      </w:pPr>
    </w:p>
    <w:p w14:paraId="7C044DD1" w14:textId="77777777" w:rsidR="00F72398" w:rsidRDefault="00F72398" w:rsidP="004A1224">
      <w:pPr>
        <w:numPr>
          <w:ilvl w:val="0"/>
          <w:numId w:val="15"/>
        </w:numPr>
        <w:spacing w:after="0" w:line="240" w:lineRule="auto"/>
        <w:jc w:val="both"/>
        <w:rPr>
          <w:rFonts w:eastAsia="Times New Roman" w:cstheme="minorHAnsi"/>
        </w:rPr>
      </w:pPr>
      <w:r w:rsidRPr="00075C23">
        <w:rPr>
          <w:rFonts w:eastAsia="Times New Roman" w:cstheme="minorHAnsi"/>
          <w:u w:val="single"/>
        </w:rPr>
        <w:t>Anonymised</w:t>
      </w:r>
      <w:r w:rsidRPr="00075C23">
        <w:rPr>
          <w:rFonts w:eastAsia="Times New Roman" w:cstheme="minorHAnsi"/>
        </w:rPr>
        <w:t xml:space="preserve"> – Data in a form that does not identify individuals and where identification through its combination with other data is not likely to take place</w:t>
      </w:r>
    </w:p>
    <w:p w14:paraId="4C2A35A0" w14:textId="77777777" w:rsidR="008F3811" w:rsidRPr="00075C23" w:rsidRDefault="008F3811" w:rsidP="004A1224">
      <w:pPr>
        <w:spacing w:after="0" w:line="240" w:lineRule="auto"/>
        <w:jc w:val="both"/>
        <w:rPr>
          <w:rFonts w:eastAsia="Times New Roman" w:cstheme="minorHAnsi"/>
        </w:rPr>
      </w:pPr>
    </w:p>
    <w:p w14:paraId="0A5807C8" w14:textId="77777777" w:rsidR="00F72398" w:rsidRPr="008F3811" w:rsidRDefault="00F72398" w:rsidP="004A1224">
      <w:pPr>
        <w:pStyle w:val="ListParagraph"/>
        <w:numPr>
          <w:ilvl w:val="0"/>
          <w:numId w:val="16"/>
        </w:numPr>
        <w:spacing w:after="0" w:line="240" w:lineRule="auto"/>
        <w:contextualSpacing w:val="0"/>
        <w:jc w:val="both"/>
        <w:rPr>
          <w:rFonts w:cstheme="minorHAnsi"/>
        </w:rPr>
      </w:pPr>
      <w:r w:rsidRPr="00075C23">
        <w:rPr>
          <w:rFonts w:cstheme="minorHAnsi"/>
          <w:u w:val="single"/>
        </w:rPr>
        <w:t>Aggregated</w:t>
      </w:r>
      <w:r w:rsidRPr="00075C23">
        <w:rPr>
          <w:rFonts w:cstheme="minorHAnsi"/>
        </w:rPr>
        <w:t xml:space="preserve"> </w:t>
      </w:r>
      <w:r w:rsidR="008F3811">
        <w:rPr>
          <w:rFonts w:cstheme="minorHAnsi"/>
        </w:rPr>
        <w:t>–</w:t>
      </w:r>
      <w:r w:rsidRPr="008F3811">
        <w:rPr>
          <w:rFonts w:cstheme="minorHAnsi"/>
        </w:rPr>
        <w:t xml:space="preserve"> Statistical data about several individuals that has been combined to show general trends or values without identifying individuals within the data.</w:t>
      </w:r>
    </w:p>
    <w:p w14:paraId="6E2F3029" w14:textId="77777777" w:rsidR="00094DA4" w:rsidRPr="00075C23" w:rsidRDefault="00094DA4" w:rsidP="00F35772">
      <w:pPr>
        <w:pStyle w:val="Heading2"/>
        <w:rPr>
          <w:rFonts w:asciiTheme="minorHAnsi" w:eastAsia="Calibri" w:hAnsiTheme="minorHAnsi" w:cstheme="minorHAnsi"/>
        </w:rPr>
      </w:pPr>
      <w:r w:rsidRPr="00075C23">
        <w:rPr>
          <w:rFonts w:asciiTheme="minorHAnsi" w:eastAsia="Calibri" w:hAnsiTheme="minorHAnsi" w:cstheme="minorHAnsi"/>
        </w:rPr>
        <w:t xml:space="preserve">How we use your information </w:t>
      </w:r>
    </w:p>
    <w:p w14:paraId="2357910E" w14:textId="77777777" w:rsidR="00094DA4" w:rsidRPr="00075C23" w:rsidRDefault="00094DA4" w:rsidP="008F4B02">
      <w:pPr>
        <w:spacing w:after="0" w:line="240" w:lineRule="auto"/>
        <w:jc w:val="both"/>
        <w:rPr>
          <w:rFonts w:eastAsia="Calibri" w:cstheme="minorHAnsi"/>
          <w:bCs/>
        </w:rPr>
      </w:pPr>
      <w:r w:rsidRPr="00075C23">
        <w:rPr>
          <w:rFonts w:eastAsia="Calibri" w:cstheme="minorHAnsi"/>
          <w:bCs/>
        </w:rPr>
        <w:t xml:space="preserve">Improvements in information technology are also making it possible for us to share data with other healthcare organisations for the purpose of providing you, your family and your community with better care.  For </w:t>
      </w:r>
      <w:proofErr w:type="gramStart"/>
      <w:r w:rsidRPr="00075C23">
        <w:rPr>
          <w:rFonts w:eastAsia="Calibri" w:cstheme="minorHAnsi"/>
          <w:bCs/>
        </w:rPr>
        <w:t>example</w:t>
      </w:r>
      <w:proofErr w:type="gramEnd"/>
      <w:r w:rsidRPr="00075C23">
        <w:rPr>
          <w:rFonts w:eastAsia="Calibri" w:cstheme="minorHAnsi"/>
          <w:bCs/>
        </w:rPr>
        <w:t xml:space="preserve"> it is possible for healthcare professionals in other services to access your record with</w:t>
      </w:r>
      <w:r w:rsidR="004A1224">
        <w:rPr>
          <w:rFonts w:eastAsia="Calibri" w:cstheme="minorHAnsi"/>
          <w:bCs/>
        </w:rPr>
        <w:t xml:space="preserve"> or without</w:t>
      </w:r>
      <w:r w:rsidRPr="00075C23">
        <w:rPr>
          <w:rFonts w:eastAsia="Calibri" w:cstheme="minorHAnsi"/>
          <w:bCs/>
        </w:rPr>
        <w:t xml:space="preserve"> your permission when the practice is closed.  </w:t>
      </w:r>
      <w:r w:rsidR="004A1224">
        <w:rPr>
          <w:rFonts w:eastAsia="Calibri" w:cstheme="minorHAnsi"/>
          <w:bCs/>
        </w:rPr>
        <w:t xml:space="preserve">Where your record is accessed without your permission it is necessary for them to have a legitimate basis in law. </w:t>
      </w:r>
      <w:r w:rsidRPr="00075C23">
        <w:rPr>
          <w:rFonts w:eastAsia="Calibri" w:cstheme="minorHAnsi"/>
          <w:bCs/>
        </w:rPr>
        <w:t xml:space="preserve">This is explained further in the Local Information Sharing </w:t>
      </w:r>
      <w:r w:rsidR="00694696" w:rsidRPr="00075C23">
        <w:rPr>
          <w:rFonts w:eastAsia="Calibri" w:cstheme="minorHAnsi"/>
          <w:bCs/>
        </w:rPr>
        <w:t>at Appendix A.</w:t>
      </w:r>
    </w:p>
    <w:p w14:paraId="716478CF" w14:textId="77777777" w:rsidR="00094DA4" w:rsidRPr="00075C23" w:rsidRDefault="00094DA4" w:rsidP="008F4B02">
      <w:pPr>
        <w:spacing w:after="0" w:line="240" w:lineRule="auto"/>
        <w:jc w:val="both"/>
        <w:rPr>
          <w:rFonts w:eastAsia="Calibri" w:cstheme="minorHAnsi"/>
          <w:bCs/>
        </w:rPr>
      </w:pPr>
    </w:p>
    <w:p w14:paraId="367B9C47" w14:textId="77777777" w:rsidR="0055097A" w:rsidRDefault="00A7331A" w:rsidP="004F1FDE">
      <w:pPr>
        <w:spacing w:after="0" w:line="240" w:lineRule="auto"/>
        <w:jc w:val="both"/>
        <w:rPr>
          <w:rFonts w:eastAsia="Calibri" w:cstheme="minorHAnsi"/>
          <w:bCs/>
        </w:rPr>
      </w:pPr>
      <w:r w:rsidRPr="00075C23">
        <w:rPr>
          <w:rFonts w:eastAsia="Calibri" w:cstheme="minorHAnsi"/>
          <w:bCs/>
        </w:rPr>
        <w:t xml:space="preserve">Whenever you use a health or care service, such as attending Accident &amp; Emergency or using Community Care services, important information about you is collected in a patient record for that service. </w:t>
      </w:r>
      <w:r w:rsidR="008F3811">
        <w:rPr>
          <w:rFonts w:eastAsia="Calibri" w:cstheme="minorHAnsi"/>
          <w:bCs/>
        </w:rPr>
        <w:t xml:space="preserve"> </w:t>
      </w:r>
      <w:r w:rsidRPr="00075C23">
        <w:rPr>
          <w:rFonts w:eastAsia="Calibri" w:cstheme="minorHAnsi"/>
          <w:bCs/>
        </w:rPr>
        <w:t>Collecting this information helps to ensure you get the best possible care and treatment.</w:t>
      </w:r>
      <w:r w:rsidR="008F3811">
        <w:rPr>
          <w:rFonts w:eastAsia="Calibri" w:cstheme="minorHAnsi"/>
          <w:bCs/>
        </w:rPr>
        <w:t xml:space="preserve"> </w:t>
      </w:r>
      <w:r w:rsidR="004F1FDE" w:rsidRPr="00075C23">
        <w:rPr>
          <w:rFonts w:eastAsia="Calibri" w:cstheme="minorHAnsi"/>
          <w:bCs/>
        </w:rPr>
        <w:t xml:space="preserve"> </w:t>
      </w:r>
    </w:p>
    <w:p w14:paraId="3F272C08" w14:textId="77777777" w:rsidR="0055097A" w:rsidRDefault="0055097A" w:rsidP="004F1FDE">
      <w:pPr>
        <w:spacing w:after="0" w:line="240" w:lineRule="auto"/>
        <w:jc w:val="both"/>
        <w:rPr>
          <w:rFonts w:eastAsia="Calibri" w:cstheme="minorHAnsi"/>
          <w:bCs/>
        </w:rPr>
      </w:pPr>
    </w:p>
    <w:p w14:paraId="5CD0F962" w14:textId="77777777" w:rsidR="00A7331A" w:rsidRPr="00075C23" w:rsidRDefault="00A7331A" w:rsidP="004F1FDE">
      <w:pPr>
        <w:spacing w:after="0" w:line="240" w:lineRule="auto"/>
        <w:jc w:val="both"/>
        <w:rPr>
          <w:rFonts w:eastAsia="Calibri" w:cstheme="minorHAnsi"/>
          <w:bCs/>
        </w:rPr>
      </w:pPr>
      <w:r w:rsidRPr="00075C23">
        <w:rPr>
          <w:rFonts w:eastAsia="Calibri" w:cstheme="minorHAnsi"/>
          <w:bCs/>
        </w:rPr>
        <w:t>The information collected about you when you use these services can also be used and provided to other organisations for purposes beyond your individual care, for instance to help with:</w:t>
      </w:r>
    </w:p>
    <w:p w14:paraId="57FC1392" w14:textId="77777777" w:rsidR="00A7331A" w:rsidRPr="00075C23" w:rsidRDefault="00A7331A" w:rsidP="00A7331A">
      <w:pPr>
        <w:spacing w:after="0" w:line="240" w:lineRule="auto"/>
        <w:jc w:val="both"/>
        <w:rPr>
          <w:rFonts w:eastAsia="Calibri" w:cstheme="minorHAnsi"/>
          <w:bCs/>
        </w:rPr>
      </w:pPr>
    </w:p>
    <w:p w14:paraId="7C87A240"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improving the quality and standards of care provided</w:t>
      </w:r>
      <w:r w:rsidR="0055097A">
        <w:rPr>
          <w:rFonts w:eastAsia="Calibri" w:cstheme="minorHAnsi"/>
          <w:bCs/>
        </w:rPr>
        <w:t xml:space="preserve"> by the service</w:t>
      </w:r>
    </w:p>
    <w:p w14:paraId="7A6865C3"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 xml:space="preserve">research into the development of new treatments </w:t>
      </w:r>
      <w:r w:rsidR="0055097A">
        <w:rPr>
          <w:rFonts w:eastAsia="Calibri" w:cstheme="minorHAnsi"/>
          <w:bCs/>
        </w:rPr>
        <w:t>and care pathways</w:t>
      </w:r>
    </w:p>
    <w:p w14:paraId="1214D511"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preventing illness and diseases</w:t>
      </w:r>
    </w:p>
    <w:p w14:paraId="443E9DF4"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monitoring safety</w:t>
      </w:r>
    </w:p>
    <w:p w14:paraId="313E7CFF" w14:textId="77777777" w:rsidR="00094DA4"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planning services</w:t>
      </w:r>
    </w:p>
    <w:p w14:paraId="454E16EE" w14:textId="77777777" w:rsidR="0055097A" w:rsidRDefault="0055097A" w:rsidP="008F3811">
      <w:pPr>
        <w:pStyle w:val="ListParagraph"/>
        <w:numPr>
          <w:ilvl w:val="0"/>
          <w:numId w:val="19"/>
        </w:numPr>
        <w:spacing w:after="0" w:line="240" w:lineRule="auto"/>
        <w:jc w:val="both"/>
        <w:rPr>
          <w:rFonts w:eastAsia="Calibri" w:cstheme="minorHAnsi"/>
          <w:bCs/>
        </w:rPr>
      </w:pPr>
      <w:r>
        <w:rPr>
          <w:rFonts w:eastAsia="Calibri" w:cstheme="minorHAnsi"/>
          <w:bCs/>
        </w:rPr>
        <w:t>risk stratification</w:t>
      </w:r>
    </w:p>
    <w:p w14:paraId="5FD28F90" w14:textId="77777777" w:rsidR="0055097A" w:rsidRPr="008F3811" w:rsidRDefault="0055097A" w:rsidP="008F3811">
      <w:pPr>
        <w:pStyle w:val="ListParagraph"/>
        <w:numPr>
          <w:ilvl w:val="0"/>
          <w:numId w:val="19"/>
        </w:numPr>
        <w:spacing w:after="0" w:line="240" w:lineRule="auto"/>
        <w:jc w:val="both"/>
        <w:rPr>
          <w:rFonts w:eastAsia="Calibri" w:cstheme="minorHAnsi"/>
          <w:bCs/>
        </w:rPr>
      </w:pPr>
      <w:r>
        <w:rPr>
          <w:rFonts w:eastAsia="Calibri" w:cstheme="minorHAnsi"/>
          <w:bCs/>
        </w:rPr>
        <w:t xml:space="preserve">Population Health Management </w:t>
      </w:r>
    </w:p>
    <w:p w14:paraId="2BDA5EC1" w14:textId="77777777" w:rsidR="00A7331A" w:rsidRPr="00075C23" w:rsidRDefault="00A7331A" w:rsidP="00A7331A">
      <w:pPr>
        <w:spacing w:after="0" w:line="240" w:lineRule="auto"/>
        <w:jc w:val="both"/>
        <w:rPr>
          <w:rFonts w:eastAsia="Calibri" w:cstheme="minorHAnsi"/>
          <w:bCs/>
        </w:rPr>
      </w:pPr>
    </w:p>
    <w:p w14:paraId="7371EAFA" w14:textId="77777777" w:rsidR="00A7331A" w:rsidRPr="00075C23" w:rsidRDefault="00A7331A" w:rsidP="00A7331A">
      <w:pPr>
        <w:spacing w:after="0" w:line="240" w:lineRule="auto"/>
        <w:jc w:val="both"/>
        <w:rPr>
          <w:rFonts w:eastAsia="Calibri" w:cstheme="minorHAnsi"/>
        </w:rPr>
      </w:pPr>
      <w:r w:rsidRPr="00075C23">
        <w:rPr>
          <w:rFonts w:eastAsia="Calibri" w:cstheme="minorHAnsi"/>
        </w:rPr>
        <w:t xml:space="preserve">This may only take place when there is a clear legal basis to use this information. </w:t>
      </w:r>
      <w:r w:rsidR="008F3811">
        <w:rPr>
          <w:rFonts w:eastAsia="Calibri" w:cstheme="minorHAnsi"/>
        </w:rPr>
        <w:t xml:space="preserve"> </w:t>
      </w:r>
      <w:r w:rsidRPr="00075C23">
        <w:rPr>
          <w:rFonts w:eastAsia="Calibri" w:cstheme="minorHAnsi"/>
        </w:rPr>
        <w:t xml:space="preserve">All these uses help to provide better health and care for you, your family and future generations. </w:t>
      </w:r>
      <w:r w:rsidR="008F3811">
        <w:rPr>
          <w:rFonts w:eastAsia="Calibri" w:cstheme="minorHAnsi"/>
        </w:rPr>
        <w:t xml:space="preserve"> </w:t>
      </w:r>
      <w:r w:rsidRPr="00075C23">
        <w:rPr>
          <w:rFonts w:eastAsia="Calibri" w:cstheme="minorHAnsi"/>
        </w:rPr>
        <w:t xml:space="preserve">Confidential patient information about your health and care is only used like this </w:t>
      </w:r>
      <w:proofErr w:type="gramStart"/>
      <w:r w:rsidRPr="00075C23">
        <w:rPr>
          <w:rFonts w:eastAsia="Calibri" w:cstheme="minorHAnsi"/>
        </w:rPr>
        <w:t>where</w:t>
      </w:r>
      <w:proofErr w:type="gramEnd"/>
      <w:r w:rsidRPr="00075C23">
        <w:rPr>
          <w:rFonts w:eastAsia="Calibri" w:cstheme="minorHAnsi"/>
        </w:rPr>
        <w:t xml:space="preserve"> allowed by law</w:t>
      </w:r>
      <w:r w:rsidR="0055097A">
        <w:rPr>
          <w:rFonts w:eastAsia="Calibri" w:cstheme="minorHAnsi"/>
        </w:rPr>
        <w:t xml:space="preserve"> or with consent</w:t>
      </w:r>
      <w:r w:rsidRPr="00075C23">
        <w:rPr>
          <w:rFonts w:eastAsia="Calibri" w:cstheme="minorHAnsi"/>
        </w:rPr>
        <w:t xml:space="preserve">. </w:t>
      </w:r>
    </w:p>
    <w:p w14:paraId="745062FE" w14:textId="77777777" w:rsidR="00A7331A" w:rsidRPr="00075C23" w:rsidRDefault="00A7331A" w:rsidP="00A7331A">
      <w:pPr>
        <w:spacing w:after="0" w:line="240" w:lineRule="auto"/>
        <w:jc w:val="both"/>
        <w:rPr>
          <w:rFonts w:eastAsia="Calibri" w:cstheme="minorHAnsi"/>
        </w:rPr>
      </w:pPr>
    </w:p>
    <w:p w14:paraId="4AF292F3" w14:textId="77777777" w:rsidR="00A0525B" w:rsidRPr="00075C23" w:rsidRDefault="0055097A" w:rsidP="00A7331A">
      <w:pPr>
        <w:spacing w:after="0" w:line="240" w:lineRule="auto"/>
        <w:jc w:val="both"/>
        <w:rPr>
          <w:rFonts w:eastAsia="Calibri" w:cstheme="minorHAnsi"/>
        </w:rPr>
      </w:pPr>
      <w:r>
        <w:rPr>
          <w:rFonts w:eastAsia="Calibri" w:cstheme="minorHAnsi"/>
        </w:rPr>
        <w:t xml:space="preserve">Pseudonymised or </w:t>
      </w:r>
      <w:r w:rsidR="00A7331A" w:rsidRPr="00075C23">
        <w:rPr>
          <w:rFonts w:eastAsia="Calibri" w:cstheme="minorHAnsi"/>
        </w:rPr>
        <w:t xml:space="preserve">anonymised data is </w:t>
      </w:r>
      <w:r>
        <w:rPr>
          <w:rFonts w:eastAsia="Calibri" w:cstheme="minorHAnsi"/>
        </w:rPr>
        <w:t xml:space="preserve">generally </w:t>
      </w:r>
      <w:r w:rsidR="00A7331A" w:rsidRPr="00075C23">
        <w:rPr>
          <w:rFonts w:eastAsia="Calibri" w:cstheme="minorHAnsi"/>
        </w:rPr>
        <w:t>used for research and planning so that you cannot be identified.</w:t>
      </w:r>
    </w:p>
    <w:p w14:paraId="56FC44AD" w14:textId="77777777" w:rsidR="00A7331A" w:rsidRPr="00075C23" w:rsidRDefault="00A7331A" w:rsidP="00A7331A">
      <w:pPr>
        <w:spacing w:after="0" w:line="240" w:lineRule="auto"/>
        <w:jc w:val="both"/>
        <w:rPr>
          <w:rFonts w:eastAsia="Calibri" w:cstheme="minorHAnsi"/>
        </w:rPr>
      </w:pPr>
    </w:p>
    <w:p w14:paraId="26E376DE" w14:textId="77777777" w:rsidR="00D942DB" w:rsidRPr="00075C23" w:rsidRDefault="00D942DB" w:rsidP="005B1E83">
      <w:pPr>
        <w:spacing w:after="0" w:line="240" w:lineRule="auto"/>
        <w:jc w:val="both"/>
        <w:rPr>
          <w:rFonts w:eastAsia="Calibri" w:cstheme="minorHAnsi"/>
          <w:b/>
          <w:i/>
        </w:rPr>
      </w:pPr>
      <w:r w:rsidRPr="00075C23">
        <w:rPr>
          <w:rFonts w:eastAsia="Calibri" w:cstheme="minorHAnsi"/>
          <w:b/>
          <w:i/>
        </w:rPr>
        <w:t>A full list of details including the legal basis</w:t>
      </w:r>
      <w:r w:rsidR="0055065B" w:rsidRPr="00075C23">
        <w:rPr>
          <w:rFonts w:eastAsia="Calibri" w:cstheme="minorHAnsi"/>
          <w:b/>
          <w:i/>
        </w:rPr>
        <w:t>, any Data Processor involvement</w:t>
      </w:r>
      <w:r w:rsidRPr="00075C23">
        <w:rPr>
          <w:rFonts w:eastAsia="Calibri" w:cstheme="minorHAnsi"/>
          <w:b/>
          <w:i/>
        </w:rPr>
        <w:t xml:space="preserve"> and </w:t>
      </w:r>
      <w:r w:rsidR="0055065B" w:rsidRPr="00075C23">
        <w:rPr>
          <w:rFonts w:eastAsia="Calibri" w:cstheme="minorHAnsi"/>
          <w:b/>
          <w:i/>
        </w:rPr>
        <w:t xml:space="preserve">the </w:t>
      </w:r>
      <w:r w:rsidRPr="00075C23">
        <w:rPr>
          <w:rFonts w:eastAsia="Calibri" w:cstheme="minorHAnsi"/>
          <w:b/>
          <w:i/>
        </w:rPr>
        <w:t>purposes for processing inform</w:t>
      </w:r>
      <w:r w:rsidR="00D062E7" w:rsidRPr="00075C23">
        <w:rPr>
          <w:rFonts w:eastAsia="Calibri" w:cstheme="minorHAnsi"/>
          <w:b/>
          <w:i/>
        </w:rPr>
        <w:t>ation can be found in Appendix A</w:t>
      </w:r>
      <w:r w:rsidRPr="00075C23">
        <w:rPr>
          <w:rFonts w:eastAsia="Calibri" w:cstheme="minorHAnsi"/>
          <w:b/>
          <w:i/>
        </w:rPr>
        <w:t>.</w:t>
      </w:r>
    </w:p>
    <w:p w14:paraId="7F53EA34" w14:textId="77777777" w:rsidR="00FD2138" w:rsidRPr="00075C23" w:rsidRDefault="00041198" w:rsidP="00F35772">
      <w:pPr>
        <w:pStyle w:val="Heading2"/>
        <w:rPr>
          <w:rFonts w:asciiTheme="minorHAnsi" w:eastAsia="Calibri" w:hAnsiTheme="minorHAnsi" w:cstheme="minorHAnsi"/>
        </w:rPr>
      </w:pPr>
      <w:r w:rsidRPr="00075C23">
        <w:rPr>
          <w:rFonts w:asciiTheme="minorHAnsi" w:eastAsia="Calibri" w:hAnsiTheme="minorHAnsi" w:cstheme="minorHAnsi"/>
        </w:rPr>
        <w:t>How long do we hold</w:t>
      </w:r>
      <w:r w:rsidR="00FD2138" w:rsidRPr="00075C23">
        <w:rPr>
          <w:rFonts w:asciiTheme="minorHAnsi" w:eastAsia="Calibri" w:hAnsiTheme="minorHAnsi" w:cstheme="minorHAnsi"/>
        </w:rPr>
        <w:t xml:space="preserve"> information for?</w:t>
      </w:r>
    </w:p>
    <w:p w14:paraId="514CB8A3" w14:textId="64A6378E" w:rsidR="00A0525B" w:rsidRPr="00AC2AA8" w:rsidRDefault="009C757E" w:rsidP="0030769F">
      <w:pPr>
        <w:rPr>
          <w:rFonts w:eastAsia="Calibri" w:cstheme="minorHAnsi"/>
          <w:bCs/>
          <w:color w:val="FF0000"/>
        </w:rPr>
      </w:pPr>
      <w:r w:rsidRPr="00075C23">
        <w:rPr>
          <w:rFonts w:cstheme="minorHAnsi"/>
        </w:rPr>
        <w:t xml:space="preserve">All records held by the </w:t>
      </w:r>
      <w:r w:rsidR="00F35772" w:rsidRPr="00075C23">
        <w:rPr>
          <w:rFonts w:cstheme="minorHAnsi"/>
        </w:rPr>
        <w:t xml:space="preserve">Practice </w:t>
      </w:r>
      <w:r w:rsidRPr="00075C23">
        <w:rPr>
          <w:rFonts w:cstheme="minorHAnsi"/>
        </w:rPr>
        <w:t xml:space="preserve">will be kept for the duration specified by </w:t>
      </w:r>
      <w:r w:rsidR="00E61C90" w:rsidRPr="00E61C90">
        <w:rPr>
          <w:rFonts w:cstheme="minorHAnsi"/>
        </w:rPr>
        <w:t>NHS Digital, Health and Social Care Records Code of Practice</w:t>
      </w:r>
      <w:r w:rsidR="00E61C90">
        <w:rPr>
          <w:rFonts w:cstheme="minorHAnsi"/>
        </w:rPr>
        <w:t xml:space="preserve"> </w:t>
      </w:r>
      <w:r w:rsidRPr="00075C23">
        <w:rPr>
          <w:rFonts w:cstheme="minorHAnsi"/>
        </w:rPr>
        <w:t xml:space="preserve">national guidance </w:t>
      </w:r>
      <w:hyperlink r:id="rId8" w:history="1">
        <w:r w:rsidR="00E61C90">
          <w:rPr>
            <w:rStyle w:val="Hyperlink"/>
            <w:rFonts w:cstheme="minorHAnsi"/>
          </w:rPr>
          <w:t>https://www.nhsx.nhs.uk/information-governance/guidance/records-management-code/</w:t>
        </w:r>
      </w:hyperlink>
      <w:r w:rsidRPr="00075C23">
        <w:rPr>
          <w:rFonts w:cstheme="minorHAnsi"/>
        </w:rPr>
        <w:t xml:space="preserve">. </w:t>
      </w:r>
      <w:r w:rsidR="008F3811">
        <w:rPr>
          <w:rFonts w:cstheme="minorHAnsi"/>
        </w:rPr>
        <w:t xml:space="preserve"> </w:t>
      </w:r>
      <w:r w:rsidRPr="00075C23">
        <w:rPr>
          <w:rFonts w:cstheme="minorHAnsi"/>
        </w:rPr>
        <w:t xml:space="preserve">Once information that we hold has been identified for destruction it will be disposed of in the most appropriate way for the type of information it is. </w:t>
      </w:r>
      <w:r w:rsidR="008F3811">
        <w:rPr>
          <w:rFonts w:cstheme="minorHAnsi"/>
        </w:rPr>
        <w:t xml:space="preserve"> </w:t>
      </w:r>
      <w:r w:rsidRPr="00075C23">
        <w:rPr>
          <w:rFonts w:cstheme="minorHAnsi"/>
        </w:rPr>
        <w:t>Personal confidential and commercially confidential information will be disposed of by approved and secure confidential waste procedures. We keep a record of retention schedules within our information asset registers</w:t>
      </w:r>
      <w:r w:rsidR="004A2594" w:rsidRPr="00075C23">
        <w:rPr>
          <w:rFonts w:cstheme="minorHAnsi"/>
        </w:rPr>
        <w:t>,</w:t>
      </w:r>
      <w:r w:rsidR="008B74E7" w:rsidRPr="00075C23">
        <w:rPr>
          <w:rFonts w:eastAsia="Calibri" w:cstheme="minorHAnsi"/>
          <w:bCs/>
        </w:rPr>
        <w:t xml:space="preserve"> in line with the Records Management Code of Practice for Health and Social Care </w:t>
      </w:r>
      <w:r w:rsidR="00AC2AA8" w:rsidRPr="008A381C">
        <w:rPr>
          <w:rFonts w:eastAsia="Calibri" w:cstheme="minorHAnsi"/>
          <w:bCs/>
        </w:rPr>
        <w:t>2021.</w:t>
      </w:r>
    </w:p>
    <w:p w14:paraId="075426DA" w14:textId="77777777" w:rsidR="004762B3" w:rsidRPr="004762B3" w:rsidRDefault="004762B3" w:rsidP="004762B3">
      <w:pPr>
        <w:pStyle w:val="Heading2"/>
        <w:rPr>
          <w:rFonts w:asciiTheme="minorHAnsi" w:eastAsia="Calibri" w:hAnsiTheme="minorHAnsi" w:cstheme="minorHAnsi"/>
        </w:rPr>
      </w:pPr>
      <w:r w:rsidRPr="004762B3">
        <w:rPr>
          <w:rFonts w:asciiTheme="minorHAnsi" w:eastAsia="Calibri" w:hAnsiTheme="minorHAnsi" w:cstheme="minorHAnsi"/>
        </w:rPr>
        <w:t xml:space="preserve">Individuals Rights under </w:t>
      </w:r>
      <w:r w:rsidR="008C5CA6">
        <w:rPr>
          <w:rFonts w:asciiTheme="minorHAnsi" w:eastAsia="Calibri" w:hAnsiTheme="minorHAnsi" w:cstheme="minorHAnsi"/>
        </w:rPr>
        <w:t>UK GDPR</w:t>
      </w:r>
    </w:p>
    <w:p w14:paraId="4263204F" w14:textId="77777777" w:rsidR="00C955D9" w:rsidRDefault="00C955D9" w:rsidP="00C955D9">
      <w:pPr>
        <w:pStyle w:val="NoSpacing"/>
      </w:pPr>
      <w:r>
        <w:t xml:space="preserve">Under </w:t>
      </w:r>
      <w:r w:rsidR="008C5CA6">
        <w:t>UK GDPR</w:t>
      </w:r>
      <w:r>
        <w:t xml:space="preserve"> 2016 the Law provides the following rights for individuals. </w:t>
      </w:r>
      <w:r w:rsidR="008F3811">
        <w:t xml:space="preserve"> </w:t>
      </w:r>
      <w:r>
        <w:t>The NHS uphold</w:t>
      </w:r>
      <w:r w:rsidR="008F3811">
        <w:t>s</w:t>
      </w:r>
      <w:r>
        <w:t xml:space="preserve"> these rights in </w:t>
      </w:r>
      <w:proofErr w:type="gramStart"/>
      <w:r>
        <w:t>a number of</w:t>
      </w:r>
      <w:proofErr w:type="gramEnd"/>
      <w:r>
        <w:t xml:space="preserve"> ways.</w:t>
      </w:r>
    </w:p>
    <w:p w14:paraId="6FDB497E" w14:textId="77777777" w:rsidR="004762B3" w:rsidRPr="004762B3" w:rsidRDefault="00C955D9" w:rsidP="004762B3">
      <w:pPr>
        <w:pStyle w:val="NoSpacing"/>
        <w:numPr>
          <w:ilvl w:val="0"/>
          <w:numId w:val="18"/>
        </w:numPr>
      </w:pPr>
      <w:r>
        <w:lastRenderedPageBreak/>
        <w:t xml:space="preserve">The right to be </w:t>
      </w:r>
      <w:r w:rsidR="004762B3" w:rsidRPr="004762B3">
        <w:t>informed</w:t>
      </w:r>
    </w:p>
    <w:p w14:paraId="4A9F5BF6" w14:textId="77777777" w:rsidR="004762B3" w:rsidRPr="004762B3" w:rsidRDefault="004762B3" w:rsidP="004762B3">
      <w:pPr>
        <w:pStyle w:val="NoSpacing"/>
        <w:numPr>
          <w:ilvl w:val="0"/>
          <w:numId w:val="18"/>
        </w:numPr>
      </w:pPr>
      <w:r w:rsidRPr="004762B3">
        <w:t>The right of access</w:t>
      </w:r>
    </w:p>
    <w:p w14:paraId="5E97C980" w14:textId="77777777" w:rsidR="004762B3" w:rsidRPr="004762B3" w:rsidRDefault="004762B3" w:rsidP="004762B3">
      <w:pPr>
        <w:pStyle w:val="NoSpacing"/>
        <w:numPr>
          <w:ilvl w:val="0"/>
          <w:numId w:val="18"/>
        </w:numPr>
      </w:pPr>
      <w:r w:rsidRPr="004762B3">
        <w:t>The right to rectification</w:t>
      </w:r>
    </w:p>
    <w:p w14:paraId="001A2B3D" w14:textId="77777777" w:rsidR="004762B3" w:rsidRPr="004762B3" w:rsidRDefault="004762B3" w:rsidP="004762B3">
      <w:pPr>
        <w:pStyle w:val="NoSpacing"/>
        <w:numPr>
          <w:ilvl w:val="0"/>
          <w:numId w:val="18"/>
        </w:numPr>
      </w:pPr>
      <w:r w:rsidRPr="004762B3">
        <w:t>The right to erasure</w:t>
      </w:r>
      <w:r w:rsidR="00C955D9">
        <w:t xml:space="preserve"> (not an absolute right) only applies in certain circumstances</w:t>
      </w:r>
    </w:p>
    <w:p w14:paraId="06F980AE" w14:textId="77777777" w:rsidR="004762B3" w:rsidRPr="004762B3" w:rsidRDefault="004762B3" w:rsidP="004762B3">
      <w:pPr>
        <w:pStyle w:val="NoSpacing"/>
        <w:numPr>
          <w:ilvl w:val="0"/>
          <w:numId w:val="18"/>
        </w:numPr>
      </w:pPr>
      <w:r w:rsidRPr="004762B3">
        <w:t>The right to restrict processing</w:t>
      </w:r>
    </w:p>
    <w:p w14:paraId="2CCA4B8F" w14:textId="77777777" w:rsidR="004762B3" w:rsidRPr="004762B3" w:rsidRDefault="004762B3" w:rsidP="004762B3">
      <w:pPr>
        <w:pStyle w:val="NoSpacing"/>
        <w:numPr>
          <w:ilvl w:val="0"/>
          <w:numId w:val="18"/>
        </w:numPr>
      </w:pPr>
      <w:r w:rsidRPr="004762B3">
        <w:t>The right to data portability</w:t>
      </w:r>
    </w:p>
    <w:p w14:paraId="67C18594" w14:textId="77777777" w:rsidR="004762B3" w:rsidRPr="004762B3" w:rsidRDefault="004762B3" w:rsidP="004762B3">
      <w:pPr>
        <w:pStyle w:val="NoSpacing"/>
        <w:numPr>
          <w:ilvl w:val="0"/>
          <w:numId w:val="18"/>
        </w:numPr>
      </w:pPr>
      <w:r w:rsidRPr="004762B3">
        <w:t>The right to object</w:t>
      </w:r>
    </w:p>
    <w:p w14:paraId="062E6B27" w14:textId="77777777" w:rsidR="004762B3" w:rsidRPr="00C955D9" w:rsidRDefault="004762B3" w:rsidP="00C955D9">
      <w:pPr>
        <w:pStyle w:val="NoSpacing"/>
        <w:numPr>
          <w:ilvl w:val="0"/>
          <w:numId w:val="18"/>
        </w:numPr>
      </w:pPr>
      <w:r w:rsidRPr="004762B3">
        <w:t>Rights in relation to automated decision making and profiling.</w:t>
      </w:r>
    </w:p>
    <w:p w14:paraId="3DD17403" w14:textId="77777777" w:rsidR="00A0525B" w:rsidRPr="00075C23" w:rsidRDefault="00A0525B" w:rsidP="00F35772">
      <w:pPr>
        <w:pStyle w:val="Heading2"/>
        <w:rPr>
          <w:rFonts w:asciiTheme="minorHAnsi" w:eastAsia="Calibri" w:hAnsiTheme="minorHAnsi" w:cstheme="minorHAnsi"/>
        </w:rPr>
      </w:pPr>
      <w:r w:rsidRPr="00075C23">
        <w:rPr>
          <w:rFonts w:asciiTheme="minorHAnsi" w:eastAsia="Calibri" w:hAnsiTheme="minorHAnsi" w:cstheme="minorHAnsi"/>
        </w:rPr>
        <w:t>Your right to opt out of data sharing and processing</w:t>
      </w:r>
    </w:p>
    <w:p w14:paraId="275C5D73" w14:textId="77777777" w:rsidR="009C757E" w:rsidRPr="00075C23" w:rsidRDefault="009C757E" w:rsidP="00694696">
      <w:pPr>
        <w:spacing w:after="0" w:line="240" w:lineRule="auto"/>
        <w:jc w:val="both"/>
        <w:rPr>
          <w:rFonts w:cstheme="minorHAnsi"/>
        </w:rPr>
      </w:pPr>
      <w:r w:rsidRPr="00075C23">
        <w:rPr>
          <w:rFonts w:cstheme="minorHAnsi"/>
        </w:rPr>
        <w:t xml:space="preserve">The NHS Constitution </w:t>
      </w:r>
      <w:proofErr w:type="gramStart"/>
      <w:r w:rsidRPr="00075C23">
        <w:rPr>
          <w:rFonts w:cstheme="minorHAnsi"/>
        </w:rPr>
        <w:t>states</w:t>
      </w:r>
      <w:proofErr w:type="gramEnd"/>
      <w:r w:rsidRPr="00075C23">
        <w:rPr>
          <w:rFonts w:cstheme="minorHAnsi"/>
        </w:rPr>
        <w:t xml:space="preserve"> ‘You have a right to request that your personal and confidential information is not used beyond your own care and treatment and to have your objections considered’. </w:t>
      </w:r>
    </w:p>
    <w:p w14:paraId="1D79CDC3" w14:textId="77777777" w:rsidR="00A7331A" w:rsidRPr="00075C23" w:rsidRDefault="00A7331A" w:rsidP="00694696">
      <w:pPr>
        <w:spacing w:after="0" w:line="240" w:lineRule="auto"/>
        <w:jc w:val="both"/>
        <w:rPr>
          <w:rFonts w:cstheme="minorHAnsi"/>
        </w:rPr>
      </w:pPr>
    </w:p>
    <w:p w14:paraId="64D7622B" w14:textId="77777777" w:rsidR="00BF658E" w:rsidRPr="00075C23" w:rsidRDefault="00A7331A" w:rsidP="00694696">
      <w:pPr>
        <w:spacing w:after="0" w:line="240" w:lineRule="auto"/>
        <w:jc w:val="both"/>
        <w:rPr>
          <w:rFonts w:cstheme="minorHAnsi"/>
          <w:b/>
        </w:rPr>
      </w:pPr>
      <w:r w:rsidRPr="00075C23">
        <w:rPr>
          <w:rFonts w:cstheme="minorHAnsi"/>
          <w:b/>
        </w:rPr>
        <w:t xml:space="preserve">Type 1 </w:t>
      </w:r>
      <w:proofErr w:type="spellStart"/>
      <w:r w:rsidRPr="00075C23">
        <w:rPr>
          <w:rFonts w:cstheme="minorHAnsi"/>
          <w:b/>
        </w:rPr>
        <w:t>Opt</w:t>
      </w:r>
      <w:proofErr w:type="spellEnd"/>
      <w:r w:rsidRPr="00075C23">
        <w:rPr>
          <w:rFonts w:cstheme="minorHAnsi"/>
          <w:b/>
        </w:rPr>
        <w:t xml:space="preserve"> Out</w:t>
      </w:r>
    </w:p>
    <w:p w14:paraId="35DDEB88" w14:textId="77777777" w:rsidR="009C757E" w:rsidRDefault="00A83581" w:rsidP="00694696">
      <w:pPr>
        <w:spacing w:after="0" w:line="240" w:lineRule="auto"/>
        <w:jc w:val="both"/>
        <w:rPr>
          <w:rFonts w:cstheme="minorHAnsi"/>
        </w:rPr>
      </w:pPr>
      <w:r w:rsidRPr="00A83581">
        <w:rPr>
          <w:rFonts w:cstheme="minorHAnsi"/>
        </w:rPr>
        <w:t>This is an objection that prevents an individual's personal confidential information from being shared outside of their general practice except when it is being used for the purposes of</w:t>
      </w:r>
      <w:r w:rsidR="006E7FF5">
        <w:rPr>
          <w:rFonts w:cstheme="minorHAnsi"/>
        </w:rPr>
        <w:t xml:space="preserve"> their individual</w:t>
      </w:r>
      <w:r w:rsidRPr="00A83581">
        <w:rPr>
          <w:rFonts w:cstheme="minorHAnsi"/>
        </w:rPr>
        <w:t xml:space="preserve"> direct care, or </w:t>
      </w:r>
      <w:proofErr w:type="gramStart"/>
      <w:r w:rsidRPr="00A83581">
        <w:rPr>
          <w:rFonts w:cstheme="minorHAnsi"/>
        </w:rPr>
        <w:t>in particular circumstances</w:t>
      </w:r>
      <w:proofErr w:type="gramEnd"/>
      <w:r w:rsidRPr="00A83581">
        <w:rPr>
          <w:rFonts w:cstheme="minorHAnsi"/>
        </w:rPr>
        <w:t xml:space="preserve"> required by law, such as a public health emergency like an outbreak of a pandemic disease.</w:t>
      </w:r>
      <w:r>
        <w:rPr>
          <w:rFonts w:cstheme="minorHAnsi"/>
        </w:rPr>
        <w:t xml:space="preserve"> If </w:t>
      </w:r>
      <w:r w:rsidR="000D3FFE" w:rsidRPr="008A381C">
        <w:rPr>
          <w:rFonts w:cstheme="minorHAnsi"/>
        </w:rPr>
        <w:t>patients</w:t>
      </w:r>
      <w:r w:rsidRPr="008A381C">
        <w:rPr>
          <w:rFonts w:cstheme="minorHAnsi"/>
        </w:rPr>
        <w:t xml:space="preserve"> </w:t>
      </w:r>
      <w:r>
        <w:rPr>
          <w:rFonts w:cstheme="minorHAnsi"/>
        </w:rPr>
        <w:t xml:space="preserve">wish to apply a Type 1 </w:t>
      </w:r>
      <w:proofErr w:type="spellStart"/>
      <w:r>
        <w:rPr>
          <w:rFonts w:cstheme="minorHAnsi"/>
        </w:rPr>
        <w:t>Opt</w:t>
      </w:r>
      <w:proofErr w:type="spellEnd"/>
      <w:r>
        <w:rPr>
          <w:rFonts w:cstheme="minorHAnsi"/>
        </w:rPr>
        <w:t xml:space="preserve"> Out to </w:t>
      </w:r>
      <w:r w:rsidR="006E7FF5">
        <w:rPr>
          <w:rFonts w:cstheme="minorHAnsi"/>
        </w:rPr>
        <w:t>their</w:t>
      </w:r>
      <w:r>
        <w:rPr>
          <w:rFonts w:cstheme="minorHAnsi"/>
        </w:rPr>
        <w:t xml:space="preserve"> </w:t>
      </w:r>
      <w:proofErr w:type="gramStart"/>
      <w:r>
        <w:rPr>
          <w:rFonts w:cstheme="minorHAnsi"/>
        </w:rPr>
        <w:t>record</w:t>
      </w:r>
      <w:proofErr w:type="gramEnd"/>
      <w:r>
        <w:rPr>
          <w:rFonts w:cstheme="minorHAnsi"/>
        </w:rPr>
        <w:t xml:space="preserve"> </w:t>
      </w:r>
      <w:r w:rsidR="006E7FF5">
        <w:rPr>
          <w:rFonts w:cstheme="minorHAnsi"/>
        </w:rPr>
        <w:t>they</w:t>
      </w:r>
      <w:r>
        <w:rPr>
          <w:rFonts w:cstheme="minorHAnsi"/>
        </w:rPr>
        <w:t xml:space="preserve"> should make </w:t>
      </w:r>
      <w:r w:rsidR="006E7FF5">
        <w:rPr>
          <w:rFonts w:cstheme="minorHAnsi"/>
        </w:rPr>
        <w:t>their</w:t>
      </w:r>
      <w:r>
        <w:rPr>
          <w:rFonts w:cstheme="minorHAnsi"/>
        </w:rPr>
        <w:t xml:space="preserve"> wishes know to the practice manager.</w:t>
      </w:r>
    </w:p>
    <w:p w14:paraId="1DA18711" w14:textId="77777777" w:rsidR="00A83581" w:rsidRPr="00075C23" w:rsidRDefault="00A83581" w:rsidP="00694696">
      <w:pPr>
        <w:spacing w:after="0" w:line="240" w:lineRule="auto"/>
        <w:jc w:val="both"/>
        <w:rPr>
          <w:rFonts w:cstheme="minorHAnsi"/>
        </w:rPr>
      </w:pPr>
    </w:p>
    <w:p w14:paraId="58C755AA" w14:textId="77777777" w:rsidR="00A7331A" w:rsidRPr="00075C23" w:rsidRDefault="00A7331A" w:rsidP="00694696">
      <w:pPr>
        <w:spacing w:after="0" w:line="240" w:lineRule="auto"/>
        <w:jc w:val="both"/>
        <w:rPr>
          <w:rFonts w:cstheme="minorHAnsi"/>
        </w:rPr>
      </w:pPr>
      <w:r w:rsidRPr="00075C23">
        <w:rPr>
          <w:rFonts w:cstheme="minorHAnsi"/>
          <w:b/>
        </w:rPr>
        <w:t>National data opt-out</w:t>
      </w:r>
      <w:r w:rsidR="009C757E" w:rsidRPr="00075C23">
        <w:rPr>
          <w:rFonts w:cstheme="minorHAnsi"/>
        </w:rPr>
        <w:t xml:space="preserve"> </w:t>
      </w:r>
    </w:p>
    <w:p w14:paraId="722E4753" w14:textId="77777777" w:rsidR="009C757E" w:rsidRPr="00075C23" w:rsidRDefault="009C757E" w:rsidP="00694696">
      <w:pPr>
        <w:spacing w:after="0" w:line="240" w:lineRule="auto"/>
        <w:jc w:val="both"/>
        <w:rPr>
          <w:rFonts w:cstheme="minorHAnsi"/>
        </w:rPr>
      </w:pPr>
      <w:r w:rsidRPr="00075C23">
        <w:rPr>
          <w:rFonts w:cstheme="minorHAnsi"/>
        </w:rPr>
        <w:t xml:space="preserve">The national data opt-out was introduced on 25 May 2018, enabling patients to opt-out from the use of their data for research or planning purposes, in line with the recommendations of the National Data Guardian in her Review of Data Security, Consent and Opt-Outs. </w:t>
      </w:r>
    </w:p>
    <w:p w14:paraId="747342EB" w14:textId="77777777" w:rsidR="009C757E" w:rsidRPr="00075C23" w:rsidRDefault="009C757E" w:rsidP="00694696">
      <w:pPr>
        <w:spacing w:after="0" w:line="240" w:lineRule="auto"/>
        <w:jc w:val="both"/>
        <w:rPr>
          <w:rFonts w:cstheme="minorHAnsi"/>
        </w:rPr>
      </w:pPr>
    </w:p>
    <w:p w14:paraId="04DB36AC" w14:textId="77BE09B3" w:rsidR="009C757E" w:rsidRPr="00075C23" w:rsidRDefault="009C757E" w:rsidP="00694696">
      <w:pPr>
        <w:spacing w:after="0" w:line="240" w:lineRule="auto"/>
        <w:jc w:val="both"/>
        <w:rPr>
          <w:rFonts w:cstheme="minorHAnsi"/>
        </w:rPr>
      </w:pPr>
      <w:r w:rsidRPr="00075C23">
        <w:rPr>
          <w:rFonts w:cstheme="minorHAnsi"/>
        </w:rPr>
        <w:t xml:space="preserve">The national data opt-out replaces the previous ‘type 2’ opt-out, which required NHS Digital not to </w:t>
      </w:r>
      <w:r w:rsidR="006E7FF5">
        <w:rPr>
          <w:rFonts w:cstheme="minorHAnsi"/>
        </w:rPr>
        <w:t>use</w:t>
      </w:r>
      <w:r w:rsidRPr="00075C23">
        <w:rPr>
          <w:rFonts w:cstheme="minorHAnsi"/>
        </w:rPr>
        <w:t xml:space="preserve"> a patient’s confidential patient information for purposes beyond their individual care. Any patient that had a type 2 opt-out recorded on or before 11 October 2018 has had it automatically converted to a national data opt-out. Those aged 13 or over were sent a letter giving them more information and a leaflet explaining the national data opt-out.  For more information </w:t>
      </w:r>
      <w:r w:rsidR="00E61C90">
        <w:rPr>
          <w:rFonts w:cstheme="minorHAnsi"/>
        </w:rPr>
        <w:t>see</w:t>
      </w:r>
      <w:r w:rsidRPr="00075C23">
        <w:rPr>
          <w:rFonts w:cstheme="minorHAnsi"/>
        </w:rPr>
        <w:t xml:space="preserve"> </w:t>
      </w:r>
      <w:hyperlink r:id="rId9" w:history="1">
        <w:r w:rsidR="00E61C90">
          <w:rPr>
            <w:rStyle w:val="Hyperlink"/>
            <w:rFonts w:cstheme="minorHAnsi"/>
          </w:rPr>
          <w:t>https://digital.nhs.uk/services/national-data-opt-out-programme</w:t>
        </w:r>
      </w:hyperlink>
      <w:r w:rsidRPr="00075C23">
        <w:rPr>
          <w:rFonts w:cstheme="minorHAnsi"/>
        </w:rPr>
        <w:t xml:space="preserve"> </w:t>
      </w:r>
    </w:p>
    <w:p w14:paraId="68CD1D5A" w14:textId="77777777" w:rsidR="00BF658E" w:rsidRPr="00075C23" w:rsidRDefault="00BF658E" w:rsidP="00694696">
      <w:pPr>
        <w:spacing w:after="0" w:line="240" w:lineRule="auto"/>
        <w:jc w:val="both"/>
        <w:rPr>
          <w:rFonts w:cstheme="minorHAnsi"/>
        </w:rPr>
      </w:pPr>
    </w:p>
    <w:p w14:paraId="1FEC00BB" w14:textId="77777777" w:rsidR="00BF658E" w:rsidRPr="00075C23" w:rsidRDefault="00BF658E" w:rsidP="00694696">
      <w:pPr>
        <w:spacing w:after="0" w:line="240" w:lineRule="auto"/>
        <w:jc w:val="both"/>
        <w:rPr>
          <w:rFonts w:cstheme="minorHAnsi"/>
        </w:rPr>
      </w:pPr>
      <w:r w:rsidRPr="00075C23">
        <w:rPr>
          <w:rFonts w:cstheme="minorHAnsi"/>
        </w:rPr>
        <w:t xml:space="preserve">To find out more or to register your choice to opt out, please visit </w:t>
      </w:r>
      <w:hyperlink r:id="rId10" w:history="1">
        <w:r w:rsidRPr="00075C23">
          <w:rPr>
            <w:rStyle w:val="Hyperlink"/>
            <w:rFonts w:cstheme="minorHAnsi"/>
          </w:rPr>
          <w:t>www.nhs.uk/your-nhs-data-matters</w:t>
        </w:r>
      </w:hyperlink>
      <w:r w:rsidRPr="00075C23">
        <w:rPr>
          <w:rFonts w:cstheme="minorHAnsi"/>
        </w:rPr>
        <w:t xml:space="preserve">.  </w:t>
      </w:r>
    </w:p>
    <w:p w14:paraId="3BE4C327" w14:textId="77777777" w:rsidR="00BF658E" w:rsidRPr="00075C23" w:rsidRDefault="00BF658E" w:rsidP="00694696">
      <w:pPr>
        <w:spacing w:after="0" w:line="240" w:lineRule="auto"/>
        <w:jc w:val="both"/>
        <w:rPr>
          <w:rFonts w:cstheme="minorHAnsi"/>
        </w:rPr>
      </w:pPr>
    </w:p>
    <w:p w14:paraId="521F7201" w14:textId="77777777" w:rsidR="00F35772" w:rsidRPr="00075C23" w:rsidRDefault="00BF658E" w:rsidP="00694696">
      <w:pPr>
        <w:spacing w:after="0" w:line="240" w:lineRule="auto"/>
        <w:jc w:val="both"/>
        <w:rPr>
          <w:rFonts w:cstheme="minorHAnsi"/>
        </w:rPr>
      </w:pPr>
      <w:r w:rsidRPr="00075C23">
        <w:rPr>
          <w:rFonts w:cstheme="minorHAnsi"/>
        </w:rPr>
        <w:t>On this web page you will:</w:t>
      </w:r>
    </w:p>
    <w:p w14:paraId="1B656B1B"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See what is meant by confidential patient information</w:t>
      </w:r>
    </w:p>
    <w:p w14:paraId="1CCA9D03"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Find examples of when confidential patient information is used for individual care and examples of when it is used for purposes beyond individual care</w:t>
      </w:r>
    </w:p>
    <w:p w14:paraId="23F64A64"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Find out more about the benefits of sharing data</w:t>
      </w:r>
    </w:p>
    <w:p w14:paraId="3A90B10D"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Understand more about who uses the data</w:t>
      </w:r>
    </w:p>
    <w:p w14:paraId="5BE50794"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Find out how your data is protected</w:t>
      </w:r>
    </w:p>
    <w:p w14:paraId="7C609A05"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 xml:space="preserve">Be able to access the system to view, set or change </w:t>
      </w:r>
      <w:proofErr w:type="gramStart"/>
      <w:r w:rsidRPr="008F3811">
        <w:rPr>
          <w:rFonts w:cstheme="minorHAnsi"/>
        </w:rPr>
        <w:t>your</w:t>
      </w:r>
      <w:proofErr w:type="gramEnd"/>
      <w:r w:rsidRPr="008F3811">
        <w:rPr>
          <w:rFonts w:cstheme="minorHAnsi"/>
        </w:rPr>
        <w:t xml:space="preserve"> opt-out setting</w:t>
      </w:r>
    </w:p>
    <w:p w14:paraId="2101A92E"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 xml:space="preserve">Find the contact telephone number if you want to know any more or to set/change </w:t>
      </w:r>
      <w:proofErr w:type="gramStart"/>
      <w:r w:rsidRPr="008F3811">
        <w:rPr>
          <w:rFonts w:cstheme="minorHAnsi"/>
        </w:rPr>
        <w:t>your</w:t>
      </w:r>
      <w:proofErr w:type="gramEnd"/>
      <w:r w:rsidRPr="008F3811">
        <w:rPr>
          <w:rFonts w:cstheme="minorHAnsi"/>
        </w:rPr>
        <w:t xml:space="preserve"> opt-out by phone </w:t>
      </w:r>
    </w:p>
    <w:p w14:paraId="57C40AD3"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See the situations where the opt-out will not apply</w:t>
      </w:r>
    </w:p>
    <w:p w14:paraId="16E01493" w14:textId="77777777" w:rsidR="00EE2292" w:rsidRPr="00075C23" w:rsidRDefault="00D84564" w:rsidP="00A7331A">
      <w:pPr>
        <w:pStyle w:val="Heading2"/>
        <w:rPr>
          <w:rFonts w:asciiTheme="minorHAnsi" w:hAnsiTheme="minorHAnsi" w:cstheme="minorHAnsi"/>
        </w:rPr>
      </w:pPr>
      <w:r w:rsidRPr="00075C23">
        <w:rPr>
          <w:rFonts w:asciiTheme="minorHAnsi" w:hAnsiTheme="minorHAnsi" w:cstheme="minorHAnsi"/>
        </w:rPr>
        <w:t xml:space="preserve">Right of </w:t>
      </w:r>
      <w:r w:rsidR="00EE2292" w:rsidRPr="00075C23">
        <w:rPr>
          <w:rFonts w:asciiTheme="minorHAnsi" w:hAnsiTheme="minorHAnsi" w:cstheme="minorHAnsi"/>
        </w:rPr>
        <w:t xml:space="preserve">Access to your information </w:t>
      </w:r>
      <w:r w:rsidR="00694696" w:rsidRPr="00075C23">
        <w:rPr>
          <w:rFonts w:asciiTheme="minorHAnsi" w:hAnsiTheme="minorHAnsi" w:cstheme="minorHAnsi"/>
        </w:rPr>
        <w:t>(Subject Access Request)</w:t>
      </w:r>
    </w:p>
    <w:p w14:paraId="2D820FAA" w14:textId="69379EC1" w:rsidR="004D16F7" w:rsidRPr="008F3811" w:rsidRDefault="00EE2292" w:rsidP="00A7331A">
      <w:pPr>
        <w:spacing w:line="240" w:lineRule="auto"/>
        <w:jc w:val="both"/>
        <w:rPr>
          <w:rFonts w:ascii="Calibri" w:eastAsia="Calibri" w:hAnsi="Calibri" w:cs="Calibri"/>
        </w:rPr>
      </w:pPr>
      <w:r w:rsidRPr="008F3811">
        <w:rPr>
          <w:rFonts w:cstheme="minorHAnsi"/>
        </w:rPr>
        <w:t>Under Data Protection Legislation e</w:t>
      </w:r>
      <w:r w:rsidR="004D16F7" w:rsidRPr="008F3811">
        <w:rPr>
          <w:rFonts w:eastAsia="Calibri" w:cstheme="minorHAnsi"/>
        </w:rPr>
        <w:t xml:space="preserve">verybody </w:t>
      </w:r>
      <w:r w:rsidR="004D16F7" w:rsidRPr="008A381C">
        <w:rPr>
          <w:rFonts w:eastAsia="Calibri" w:cstheme="minorHAnsi"/>
        </w:rPr>
        <w:t xml:space="preserve">has the right </w:t>
      </w:r>
      <w:r w:rsidR="000D3FFE" w:rsidRPr="008A381C">
        <w:rPr>
          <w:rFonts w:eastAsia="Calibri" w:cstheme="minorHAnsi"/>
        </w:rPr>
        <w:t xml:space="preserve">of </w:t>
      </w:r>
      <w:r w:rsidR="004D16F7" w:rsidRPr="008A381C">
        <w:rPr>
          <w:rFonts w:eastAsia="Calibri" w:cstheme="minorHAnsi"/>
        </w:rPr>
        <w:t>access to, or request</w:t>
      </w:r>
      <w:r w:rsidRPr="008A381C">
        <w:rPr>
          <w:rFonts w:eastAsia="Calibri" w:cstheme="minorHAnsi"/>
        </w:rPr>
        <w:t xml:space="preserve"> a copy of</w:t>
      </w:r>
      <w:r w:rsidR="00694696" w:rsidRPr="008A381C">
        <w:rPr>
          <w:rFonts w:eastAsia="Calibri" w:cstheme="minorHAnsi"/>
        </w:rPr>
        <w:t xml:space="preserve">, </w:t>
      </w:r>
      <w:r w:rsidR="004D16F7" w:rsidRPr="008A381C">
        <w:rPr>
          <w:rFonts w:eastAsia="Calibri" w:cstheme="minorHAnsi"/>
        </w:rPr>
        <w:t>information</w:t>
      </w:r>
      <w:r w:rsidRPr="008A381C">
        <w:rPr>
          <w:rFonts w:eastAsia="Calibri" w:cstheme="minorHAnsi"/>
        </w:rPr>
        <w:t xml:space="preserve"> we hold that can identify </w:t>
      </w:r>
      <w:r w:rsidR="006E7FF5" w:rsidRPr="008A381C">
        <w:rPr>
          <w:rFonts w:eastAsia="Calibri" w:cstheme="minorHAnsi"/>
        </w:rPr>
        <w:t>them</w:t>
      </w:r>
      <w:r w:rsidRPr="008A381C">
        <w:rPr>
          <w:rFonts w:eastAsia="Calibri" w:cstheme="minorHAnsi"/>
        </w:rPr>
        <w:t xml:space="preserve">, </w:t>
      </w:r>
      <w:r w:rsidR="00D84564" w:rsidRPr="008A381C">
        <w:rPr>
          <w:rFonts w:eastAsia="Calibri" w:cstheme="minorHAnsi"/>
        </w:rPr>
        <w:t>this</w:t>
      </w:r>
      <w:r w:rsidR="004D16F7" w:rsidRPr="008A381C">
        <w:rPr>
          <w:rFonts w:eastAsia="Calibri" w:cstheme="minorHAnsi"/>
        </w:rPr>
        <w:t xml:space="preserve"> include</w:t>
      </w:r>
      <w:r w:rsidR="00D84564" w:rsidRPr="008A381C">
        <w:rPr>
          <w:rFonts w:eastAsia="Calibri" w:cstheme="minorHAnsi"/>
        </w:rPr>
        <w:t>s</w:t>
      </w:r>
      <w:r w:rsidR="004D16F7" w:rsidRPr="008A381C">
        <w:rPr>
          <w:rFonts w:eastAsia="Calibri" w:cstheme="minorHAnsi"/>
        </w:rPr>
        <w:t xml:space="preserve"> medical record</w:t>
      </w:r>
      <w:r w:rsidR="006E7FF5" w:rsidRPr="008A381C">
        <w:rPr>
          <w:rFonts w:eastAsia="Calibri" w:cstheme="minorHAnsi"/>
        </w:rPr>
        <w:t>s</w:t>
      </w:r>
      <w:r w:rsidR="000D3FFE" w:rsidRPr="008A381C">
        <w:rPr>
          <w:rFonts w:eastAsia="Calibri" w:cstheme="minorHAnsi"/>
        </w:rPr>
        <w:t>. T</w:t>
      </w:r>
      <w:r w:rsidR="004D16F7" w:rsidRPr="008A381C">
        <w:rPr>
          <w:rFonts w:eastAsia="Calibri" w:cstheme="minorHAnsi"/>
        </w:rPr>
        <w:t xml:space="preserve">here are some safeguards regarding what </w:t>
      </w:r>
      <w:r w:rsidR="006E7FF5" w:rsidRPr="008A381C">
        <w:rPr>
          <w:rFonts w:eastAsia="Calibri" w:cstheme="minorHAnsi"/>
        </w:rPr>
        <w:t>patients</w:t>
      </w:r>
      <w:r w:rsidR="004D16F7" w:rsidRPr="008A381C">
        <w:rPr>
          <w:rFonts w:eastAsia="Calibri" w:cstheme="minorHAnsi"/>
        </w:rPr>
        <w:t xml:space="preserve"> will have access </w:t>
      </w:r>
      <w:r w:rsidR="000D3FFE" w:rsidRPr="008A381C">
        <w:rPr>
          <w:rFonts w:eastAsia="Calibri" w:cstheme="minorHAnsi"/>
        </w:rPr>
        <w:t xml:space="preserve">to </w:t>
      </w:r>
      <w:r w:rsidR="004D16F7" w:rsidRPr="008A381C">
        <w:rPr>
          <w:rFonts w:eastAsia="Calibri" w:cstheme="minorHAnsi"/>
        </w:rPr>
        <w:t xml:space="preserve">and </w:t>
      </w:r>
      <w:r w:rsidR="006E7FF5" w:rsidRPr="008A381C">
        <w:rPr>
          <w:rFonts w:eastAsia="Calibri" w:cstheme="minorHAnsi"/>
        </w:rPr>
        <w:t>they</w:t>
      </w:r>
      <w:r w:rsidR="004D16F7" w:rsidRPr="008A381C">
        <w:rPr>
          <w:rFonts w:eastAsia="Calibri" w:cstheme="minorHAnsi"/>
        </w:rPr>
        <w:t xml:space="preserve"> may find information has been redacted or </w:t>
      </w:r>
      <w:r w:rsidR="004D16F7" w:rsidRPr="008A381C">
        <w:rPr>
          <w:rFonts w:ascii="Calibri" w:eastAsia="Calibri" w:hAnsi="Calibri" w:cs="Calibri"/>
        </w:rPr>
        <w:t xml:space="preserve">removed for the following </w:t>
      </w:r>
      <w:proofErr w:type="gramStart"/>
      <w:r w:rsidR="004D16F7" w:rsidRPr="008A381C">
        <w:rPr>
          <w:rFonts w:ascii="Calibri" w:eastAsia="Calibri" w:hAnsi="Calibri" w:cs="Calibri"/>
        </w:rPr>
        <w:t>reasons;</w:t>
      </w:r>
      <w:proofErr w:type="gramEnd"/>
    </w:p>
    <w:p w14:paraId="719FB270" w14:textId="77777777" w:rsidR="004D16F7"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 xml:space="preserve">It may be deemed to risk </w:t>
      </w:r>
      <w:r w:rsidR="004D16F7" w:rsidRPr="008F3811">
        <w:rPr>
          <w:rFonts w:ascii="Calibri" w:eastAsia="Calibri" w:hAnsi="Calibri" w:cs="Calibri"/>
        </w:rPr>
        <w:t>caus</w:t>
      </w:r>
      <w:r>
        <w:rPr>
          <w:rFonts w:ascii="Calibri" w:eastAsia="Calibri" w:hAnsi="Calibri" w:cs="Calibri"/>
        </w:rPr>
        <w:t>ing</w:t>
      </w:r>
      <w:r w:rsidR="004D16F7" w:rsidRPr="008F3811">
        <w:rPr>
          <w:rFonts w:ascii="Calibri" w:eastAsia="Calibri" w:hAnsi="Calibri" w:cs="Calibri"/>
        </w:rPr>
        <w:t xml:space="preserve"> harm to the patient</w:t>
      </w:r>
      <w:r>
        <w:rPr>
          <w:rFonts w:ascii="Calibri" w:eastAsia="Calibri" w:hAnsi="Calibri" w:cs="Calibri"/>
        </w:rPr>
        <w:t xml:space="preserve"> or others</w:t>
      </w:r>
    </w:p>
    <w:p w14:paraId="168D700C" w14:textId="77777777" w:rsidR="006E7FF5" w:rsidRPr="008F3811"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The information within the record may relate to third parties who are entitled to their confidentiality, or who have not given their permission for the information to be shared.</w:t>
      </w:r>
    </w:p>
    <w:p w14:paraId="4B102B7D" w14:textId="77777777" w:rsidR="00694696" w:rsidRPr="008F3811" w:rsidRDefault="006E7FF5" w:rsidP="00A7331A">
      <w:pPr>
        <w:spacing w:line="240" w:lineRule="auto"/>
        <w:jc w:val="both"/>
        <w:rPr>
          <w:rFonts w:eastAsia="Calibri" w:cstheme="minorHAnsi"/>
        </w:rPr>
      </w:pPr>
      <w:r>
        <w:rPr>
          <w:rFonts w:eastAsia="Calibri" w:cstheme="minorHAnsi"/>
        </w:rPr>
        <w:lastRenderedPageBreak/>
        <w:t xml:space="preserve">Patients </w:t>
      </w:r>
      <w:r w:rsidR="00EE2292" w:rsidRPr="008F3811">
        <w:rPr>
          <w:rFonts w:eastAsia="Calibri" w:cstheme="minorHAnsi"/>
        </w:rPr>
        <w:t>do no</w:t>
      </w:r>
      <w:r w:rsidR="004D16F7" w:rsidRPr="008F3811">
        <w:rPr>
          <w:rFonts w:eastAsia="Calibri" w:cstheme="minorHAnsi"/>
        </w:rPr>
        <w:t xml:space="preserve">t need to give a reason to see </w:t>
      </w:r>
      <w:r>
        <w:rPr>
          <w:rFonts w:eastAsia="Calibri" w:cstheme="minorHAnsi"/>
        </w:rPr>
        <w:t>their</w:t>
      </w:r>
      <w:r w:rsidR="00EE2292" w:rsidRPr="008F3811">
        <w:rPr>
          <w:rFonts w:eastAsia="Calibri" w:cstheme="minorHAnsi"/>
        </w:rPr>
        <w:t xml:space="preserve"> data. </w:t>
      </w:r>
      <w:r w:rsidR="004D16F7" w:rsidRPr="008F3811">
        <w:rPr>
          <w:rFonts w:eastAsia="Calibri" w:cstheme="minorHAnsi"/>
        </w:rPr>
        <w:t>And requests can be made verbally or in writing.</w:t>
      </w:r>
      <w:r w:rsidR="008F3811">
        <w:rPr>
          <w:rFonts w:eastAsia="Calibri" w:cstheme="minorHAnsi"/>
        </w:rPr>
        <w:t xml:space="preserve"> </w:t>
      </w:r>
      <w:r w:rsidR="004D16F7" w:rsidRPr="008F3811">
        <w:rPr>
          <w:rFonts w:eastAsia="Calibri" w:cstheme="minorHAnsi"/>
        </w:rPr>
        <w:t xml:space="preserve"> Although we may ask </w:t>
      </w:r>
      <w:r>
        <w:rPr>
          <w:rFonts w:eastAsia="Calibri" w:cstheme="minorHAnsi"/>
        </w:rPr>
        <w:t>them</w:t>
      </w:r>
      <w:r w:rsidR="004D16F7" w:rsidRPr="008F3811">
        <w:rPr>
          <w:rFonts w:eastAsia="Calibri" w:cstheme="minorHAnsi"/>
        </w:rPr>
        <w:t xml:space="preserve"> to complete a form in order that we can ensure that </w:t>
      </w:r>
      <w:r>
        <w:rPr>
          <w:rFonts w:eastAsia="Calibri" w:cstheme="minorHAnsi"/>
        </w:rPr>
        <w:t>they</w:t>
      </w:r>
      <w:r w:rsidR="004D16F7" w:rsidRPr="008F3811">
        <w:rPr>
          <w:rFonts w:eastAsia="Calibri" w:cstheme="minorHAnsi"/>
        </w:rPr>
        <w:t xml:space="preserve"> have the correct information require</w:t>
      </w:r>
      <w:r w:rsidR="00B671FB">
        <w:rPr>
          <w:rFonts w:eastAsia="Calibri" w:cstheme="minorHAnsi"/>
        </w:rPr>
        <w:t>d</w:t>
      </w:r>
      <w:r w:rsidR="004D16F7" w:rsidRPr="008F3811">
        <w:rPr>
          <w:rFonts w:eastAsia="Calibri" w:cstheme="minorHAnsi"/>
        </w:rPr>
        <w:t>.</w:t>
      </w:r>
    </w:p>
    <w:p w14:paraId="46613DEA" w14:textId="77777777" w:rsidR="00A7331A" w:rsidRPr="008F3811" w:rsidRDefault="00A7331A" w:rsidP="00A7331A">
      <w:pPr>
        <w:spacing w:line="240" w:lineRule="auto"/>
        <w:jc w:val="both"/>
        <w:rPr>
          <w:rFonts w:eastAsia="Calibri" w:cstheme="minorHAnsi"/>
        </w:rPr>
      </w:pPr>
      <w:r w:rsidRPr="008F3811">
        <w:rPr>
          <w:rFonts w:eastAsia="Calibri" w:cstheme="minorHAnsi"/>
        </w:rPr>
        <w:t xml:space="preserve">Where multiple copies of the same information </w:t>
      </w:r>
      <w:proofErr w:type="gramStart"/>
      <w:r w:rsidRPr="008F3811">
        <w:rPr>
          <w:rFonts w:eastAsia="Calibri" w:cstheme="minorHAnsi"/>
        </w:rPr>
        <w:t>is</w:t>
      </w:r>
      <w:proofErr w:type="gramEnd"/>
      <w:r w:rsidRPr="008F3811">
        <w:rPr>
          <w:rFonts w:eastAsia="Calibri" w:cstheme="minorHAnsi"/>
        </w:rPr>
        <w:t xml:space="preserve"> </w:t>
      </w:r>
      <w:proofErr w:type="gramStart"/>
      <w:r w:rsidRPr="008F3811">
        <w:rPr>
          <w:rFonts w:eastAsia="Calibri" w:cstheme="minorHAnsi"/>
        </w:rPr>
        <w:t>requested</w:t>
      </w:r>
      <w:proofErr w:type="gramEnd"/>
      <w:r w:rsidRPr="008F3811">
        <w:rPr>
          <w:rFonts w:eastAsia="Calibri" w:cstheme="minorHAnsi"/>
        </w:rPr>
        <w:t xml:space="preserve"> the surgery may charge a reasonable fee</w:t>
      </w:r>
      <w:r w:rsidR="004D16F7" w:rsidRPr="008F3811">
        <w:rPr>
          <w:rFonts w:eastAsia="Calibri" w:cstheme="minorHAnsi"/>
        </w:rPr>
        <w:t xml:space="preserve"> for the </w:t>
      </w:r>
      <w:r w:rsidR="00B671FB">
        <w:rPr>
          <w:rFonts w:eastAsia="Calibri" w:cstheme="minorHAnsi"/>
        </w:rPr>
        <w:t>additional</w:t>
      </w:r>
      <w:r w:rsidR="004D16F7" w:rsidRPr="008F3811">
        <w:rPr>
          <w:rFonts w:eastAsia="Calibri" w:cstheme="minorHAnsi"/>
        </w:rPr>
        <w:t xml:space="preserve"> copies</w:t>
      </w:r>
      <w:r w:rsidRPr="008F3811">
        <w:rPr>
          <w:rFonts w:eastAsia="Calibri" w:cstheme="minorHAnsi"/>
        </w:rPr>
        <w:t xml:space="preserve">. </w:t>
      </w:r>
    </w:p>
    <w:p w14:paraId="1B911C3E" w14:textId="77777777" w:rsidR="00EE2292" w:rsidRDefault="00B671FB" w:rsidP="00EE2292">
      <w:pPr>
        <w:spacing w:line="240" w:lineRule="auto"/>
        <w:rPr>
          <w:rFonts w:eastAsia="Calibri" w:cstheme="minorHAnsi"/>
        </w:rPr>
      </w:pPr>
      <w:r>
        <w:rPr>
          <w:rFonts w:eastAsia="Calibri" w:cstheme="minorHAnsi"/>
        </w:rPr>
        <w:t>Patients</w:t>
      </w:r>
      <w:r w:rsidR="00EE2292" w:rsidRPr="008F3811">
        <w:rPr>
          <w:rFonts w:eastAsia="Calibri" w:cstheme="minorHAnsi"/>
        </w:rPr>
        <w:t xml:space="preserve"> will need to provide proof of identity to receive this information</w:t>
      </w:r>
      <w:r w:rsidR="00694696" w:rsidRPr="008F3811">
        <w:rPr>
          <w:rFonts w:eastAsia="Calibri" w:cstheme="minorHAnsi"/>
        </w:rPr>
        <w:t>.</w:t>
      </w:r>
    </w:p>
    <w:p w14:paraId="6119AB01" w14:textId="491E23EB" w:rsidR="00EE2292" w:rsidRDefault="00B671FB" w:rsidP="00E61C90">
      <w:pPr>
        <w:autoSpaceDE w:val="0"/>
        <w:autoSpaceDN w:val="0"/>
        <w:adjustRightInd w:val="0"/>
        <w:spacing w:after="0" w:line="240" w:lineRule="auto"/>
        <w:rPr>
          <w:rFonts w:eastAsia="Calibri" w:cstheme="minorHAnsi"/>
        </w:rPr>
      </w:pPr>
      <w:r>
        <w:rPr>
          <w:rFonts w:eastAsia="Calibri" w:cstheme="minorHAnsi"/>
        </w:rPr>
        <w:t xml:space="preserve">Patients may also request to have online access to their data, </w:t>
      </w:r>
      <w:r w:rsidR="00D150F1">
        <w:rPr>
          <w:rFonts w:eastAsia="Calibri" w:cstheme="minorHAnsi"/>
        </w:rPr>
        <w:t>e.g.</w:t>
      </w:r>
      <w:r>
        <w:rPr>
          <w:rFonts w:eastAsia="Calibri" w:cstheme="minorHAnsi"/>
        </w:rPr>
        <w:t xml:space="preserve"> via the </w:t>
      </w:r>
      <w:r w:rsidR="00E61C90">
        <w:rPr>
          <w:rFonts w:eastAsia="Calibri" w:cstheme="minorHAnsi"/>
        </w:rPr>
        <w:t xml:space="preserve">NHS App </w:t>
      </w:r>
      <w:hyperlink r:id="rId11" w:history="1">
        <w:r w:rsidR="00E61C90" w:rsidRPr="004A7238">
          <w:rPr>
            <w:rStyle w:val="Hyperlink"/>
            <w:rFonts w:eastAsia="Calibri" w:cstheme="minorHAnsi"/>
          </w:rPr>
          <w:t>https://www.nhs.uk/nhs-app/</w:t>
        </w:r>
      </w:hyperlink>
      <w:r w:rsidR="00E61C90">
        <w:rPr>
          <w:rFonts w:eastAsia="Calibri" w:cstheme="minorHAnsi"/>
        </w:rPr>
        <w:t xml:space="preserve"> </w:t>
      </w:r>
      <w:r w:rsidR="00E61C90" w:rsidRPr="00D150F1">
        <w:rPr>
          <w:rFonts w:eastAsia="Calibri" w:cstheme="minorHAnsi"/>
        </w:rPr>
        <w:t>(accessible via computer as well as Smartphone App)</w:t>
      </w:r>
      <w:r w:rsidRPr="00D150F1">
        <w:rPr>
          <w:rFonts w:eastAsia="Calibri" w:cstheme="minorHAnsi"/>
        </w:rPr>
        <w:t xml:space="preserve">. </w:t>
      </w:r>
      <w:r w:rsidR="00021A00" w:rsidRPr="00D150F1">
        <w:rPr>
          <w:rFonts w:eastAsia="Calibri" w:cstheme="minorHAnsi"/>
        </w:rPr>
        <w:t xml:space="preserve"> </w:t>
      </w:r>
      <w:r w:rsidR="00EE2292" w:rsidRPr="00021A00">
        <w:rPr>
          <w:rFonts w:eastAsia="Calibri" w:cstheme="minorHAnsi"/>
          <w:color w:val="FF0000"/>
        </w:rPr>
        <w:t xml:space="preserve">If you would like to access your GP record </w:t>
      </w:r>
      <w:proofErr w:type="gramStart"/>
      <w:r w:rsidR="00EE2292" w:rsidRPr="00021A00">
        <w:rPr>
          <w:rFonts w:eastAsia="Calibri" w:cstheme="minorHAnsi"/>
          <w:color w:val="FF0000"/>
        </w:rPr>
        <w:t>online</w:t>
      </w:r>
      <w:proofErr w:type="gramEnd"/>
      <w:r w:rsidR="00EE2292" w:rsidRPr="00021A00">
        <w:rPr>
          <w:rFonts w:eastAsia="Calibri" w:cstheme="minorHAnsi"/>
          <w:color w:val="FF0000"/>
        </w:rPr>
        <w:t xml:space="preserve"> </w:t>
      </w:r>
      <w:r w:rsidR="00021A00" w:rsidRPr="00021A00">
        <w:rPr>
          <w:rFonts w:eastAsia="Calibri" w:cstheme="minorHAnsi"/>
          <w:color w:val="FF0000"/>
        </w:rPr>
        <w:t xml:space="preserve">please see our website </w:t>
      </w:r>
      <w:hyperlink r:id="rId12" w:history="1">
        <w:r w:rsidR="00021A00" w:rsidRPr="00021A00">
          <w:rPr>
            <w:rStyle w:val="Hyperlink"/>
            <w:rFonts w:eastAsia="Calibri" w:cstheme="minorHAnsi"/>
          </w:rPr>
          <w:t>www.fireclayhealth/nhs/uk/online-services</w:t>
        </w:r>
      </w:hyperlink>
      <w:r w:rsidR="00021A00">
        <w:rPr>
          <w:rFonts w:eastAsia="Calibri" w:cstheme="minorHAnsi"/>
        </w:rPr>
        <w:t xml:space="preserve"> </w:t>
      </w:r>
      <w:r w:rsidR="00D150F1" w:rsidRPr="00D150F1">
        <w:rPr>
          <w:rFonts w:eastAsia="Calibri" w:cstheme="minorHAnsi"/>
          <w:color w:val="FF0000"/>
        </w:rPr>
        <w:t>for more information</w:t>
      </w:r>
    </w:p>
    <w:p w14:paraId="30C23D8D" w14:textId="4166CBC9" w:rsidR="00B671FB" w:rsidRPr="004E5C5C" w:rsidRDefault="00B671FB" w:rsidP="004E5C5C">
      <w:pPr>
        <w:pStyle w:val="Heading2"/>
        <w:rPr>
          <w:rFonts w:asciiTheme="minorHAnsi" w:eastAsia="Calibri" w:hAnsiTheme="minorHAnsi" w:cstheme="minorHAnsi"/>
        </w:rPr>
      </w:pPr>
      <w:r w:rsidRPr="004E5C5C">
        <w:rPr>
          <w:rFonts w:asciiTheme="minorHAnsi" w:eastAsia="Calibri" w:hAnsiTheme="minorHAnsi" w:cstheme="minorHAnsi"/>
        </w:rPr>
        <w:t>COVID Pass access</w:t>
      </w:r>
    </w:p>
    <w:p w14:paraId="26C00B30" w14:textId="55B5E2A9" w:rsidR="00B671FB" w:rsidRDefault="000D3FFE" w:rsidP="00B671FB">
      <w:pPr>
        <w:spacing w:line="240" w:lineRule="auto"/>
        <w:rPr>
          <w:rFonts w:eastAsia="Calibri" w:cstheme="minorHAnsi"/>
        </w:rPr>
      </w:pPr>
      <w:r>
        <w:rPr>
          <w:rFonts w:eastAsia="Calibri" w:cstheme="minorHAnsi"/>
        </w:rPr>
        <w:t>Patients may access their C</w:t>
      </w:r>
      <w:r w:rsidR="00B671FB">
        <w:rPr>
          <w:rFonts w:eastAsia="Calibri" w:cstheme="minorHAnsi"/>
        </w:rPr>
        <w:t xml:space="preserve">ovid passport via </w:t>
      </w:r>
      <w:hyperlink r:id="rId13" w:history="1">
        <w:r w:rsidR="00E61C90" w:rsidRPr="00E61C90">
          <w:rPr>
            <w:rStyle w:val="Hyperlink"/>
            <w:rFonts w:eastAsia="Calibri" w:cstheme="minorHAnsi"/>
          </w:rPr>
          <w:t>https://www.nhs.uk/conditions/coronavirus-covid-19/covid-pass/</w:t>
        </w:r>
      </w:hyperlink>
      <w:r w:rsidR="00E61C90">
        <w:rPr>
          <w:rFonts w:eastAsia="Calibri" w:cstheme="minorHAnsi"/>
        </w:rPr>
        <w:t xml:space="preserve"> - </w:t>
      </w:r>
      <w:r w:rsidR="00B671FB">
        <w:rPr>
          <w:rFonts w:eastAsia="Calibri" w:cstheme="minorHAnsi"/>
        </w:rPr>
        <w:t>the practice cannot provide this document as it is no</w:t>
      </w:r>
      <w:r>
        <w:rPr>
          <w:rFonts w:eastAsia="Calibri" w:cstheme="minorHAnsi"/>
        </w:rPr>
        <w:t>t held in the practice record. If you have a</w:t>
      </w:r>
      <w:r w:rsidR="00B671FB">
        <w:rPr>
          <w:rFonts w:eastAsia="Calibri" w:cstheme="minorHAnsi"/>
        </w:rPr>
        <w:t xml:space="preserve">ny issues gaining access to your Covid Passport or letter you should call </w:t>
      </w:r>
      <w:r w:rsidR="004E5C5C">
        <w:rPr>
          <w:rFonts w:eastAsia="Calibri" w:cstheme="minorHAnsi"/>
        </w:rPr>
        <w:t>119</w:t>
      </w:r>
    </w:p>
    <w:p w14:paraId="3079F66C" w14:textId="77777777" w:rsidR="00EE2292" w:rsidRPr="00075C23" w:rsidRDefault="00EE2292" w:rsidP="00584C62">
      <w:pPr>
        <w:pStyle w:val="Heading2"/>
        <w:jc w:val="both"/>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Change of Detail</w:t>
      </w:r>
    </w:p>
    <w:p w14:paraId="51EF59BC" w14:textId="77777777" w:rsidR="00EE2292" w:rsidRPr="0049600A" w:rsidRDefault="00EE2292" w:rsidP="7C2FE2C6">
      <w:pPr>
        <w:spacing w:after="0" w:line="240" w:lineRule="auto"/>
        <w:jc w:val="both"/>
        <w:rPr>
          <w:lang w:val="en-US" w:eastAsia="en-GB"/>
        </w:rPr>
      </w:pPr>
      <w:r w:rsidRPr="65051EA6">
        <w:rPr>
          <w:lang w:val="en-US" w:eastAsia="en-GB"/>
        </w:rPr>
        <w:t>It is important that you tell t</w:t>
      </w:r>
      <w:r w:rsidR="008F4B02" w:rsidRPr="65051EA6">
        <w:rPr>
          <w:lang w:val="en-US" w:eastAsia="en-GB"/>
        </w:rPr>
        <w:t>he surgery</w:t>
      </w:r>
      <w:r w:rsidR="00584C62" w:rsidRPr="65051EA6">
        <w:rPr>
          <w:lang w:val="en-US" w:eastAsia="en-GB"/>
        </w:rPr>
        <w:t xml:space="preserve"> </w:t>
      </w:r>
      <w:r w:rsidRPr="65051EA6">
        <w:rPr>
          <w:lang w:val="en-US" w:eastAsia="en-GB"/>
        </w:rPr>
        <w:t xml:space="preserve">if any of your </w:t>
      </w:r>
      <w:r w:rsidR="00584C62" w:rsidRPr="65051EA6">
        <w:rPr>
          <w:lang w:val="en-US" w:eastAsia="en-GB"/>
        </w:rPr>
        <w:t xml:space="preserve">contact </w:t>
      </w:r>
      <w:r w:rsidRPr="65051EA6">
        <w:rPr>
          <w:lang w:val="en-US" w:eastAsia="en-GB"/>
        </w:rPr>
        <w:t>details such as your</w:t>
      </w:r>
      <w:r w:rsidR="00584C62" w:rsidRPr="65051EA6">
        <w:rPr>
          <w:lang w:val="en-US" w:eastAsia="en-GB"/>
        </w:rPr>
        <w:t xml:space="preserve"> name or address have changed</w:t>
      </w:r>
      <w:r w:rsidR="004E5C5C" w:rsidRPr="65051EA6">
        <w:rPr>
          <w:lang w:val="en-US" w:eastAsia="en-GB"/>
        </w:rPr>
        <w:t xml:space="preserve">, or </w:t>
      </w:r>
      <w:r w:rsidRPr="65051EA6">
        <w:rPr>
          <w:lang w:val="en-US" w:eastAsia="en-GB"/>
        </w:rPr>
        <w:t>if any of your</w:t>
      </w:r>
      <w:r w:rsidR="008F4B02" w:rsidRPr="65051EA6">
        <w:rPr>
          <w:lang w:val="en-US" w:eastAsia="en-GB"/>
        </w:rPr>
        <w:t xml:space="preserve"> other contacts</w:t>
      </w:r>
      <w:r w:rsidR="00584C62" w:rsidRPr="65051EA6">
        <w:rPr>
          <w:lang w:val="en-US" w:eastAsia="en-GB"/>
        </w:rPr>
        <w:t xml:space="preserve"> details are incorrect</w:t>
      </w:r>
      <w:r w:rsidR="004E5C5C" w:rsidRPr="65051EA6">
        <w:rPr>
          <w:lang w:val="en-US" w:eastAsia="en-GB"/>
        </w:rPr>
        <w:t xml:space="preserve"> including third party emergency contact details</w:t>
      </w:r>
      <w:r w:rsidR="00584C62" w:rsidRPr="65051EA6">
        <w:rPr>
          <w:lang w:val="en-US" w:eastAsia="en-GB"/>
        </w:rPr>
        <w:t xml:space="preserve">. </w:t>
      </w:r>
      <w:r w:rsidR="008F3811" w:rsidRPr="65051EA6">
        <w:rPr>
          <w:lang w:val="en-US" w:eastAsia="en-GB"/>
        </w:rPr>
        <w:t xml:space="preserve"> </w:t>
      </w:r>
      <w:r w:rsidR="008F4B02" w:rsidRPr="65051EA6">
        <w:rPr>
          <w:lang w:val="en-US" w:eastAsia="en-GB"/>
        </w:rPr>
        <w:t xml:space="preserve">It is important that we are made aware of any changes </w:t>
      </w:r>
      <w:r w:rsidR="008F4B02" w:rsidRPr="65051EA6">
        <w:rPr>
          <w:b/>
          <w:bCs/>
          <w:lang w:val="en-US" w:eastAsia="en-GB"/>
        </w:rPr>
        <w:t>immediately</w:t>
      </w:r>
      <w:r w:rsidR="008F4B02" w:rsidRPr="65051EA6">
        <w:rPr>
          <w:lang w:val="en-US" w:eastAsia="en-GB"/>
        </w:rPr>
        <w:t xml:space="preserve"> in order that no information is shared</w:t>
      </w:r>
      <w:r w:rsidR="00694696" w:rsidRPr="65051EA6">
        <w:rPr>
          <w:lang w:val="en-US" w:eastAsia="en-GB"/>
        </w:rPr>
        <w:t xml:space="preserve"> in error</w:t>
      </w:r>
      <w:r w:rsidR="008F4B02" w:rsidRPr="65051EA6">
        <w:rPr>
          <w:lang w:val="en-US" w:eastAsia="en-GB"/>
        </w:rPr>
        <w:t>.</w:t>
      </w:r>
      <w:r w:rsidR="004E5C5C" w:rsidRPr="65051EA6">
        <w:rPr>
          <w:lang w:val="en-US" w:eastAsia="en-GB"/>
        </w:rPr>
        <w:t xml:space="preserve"> </w:t>
      </w:r>
    </w:p>
    <w:p w14:paraId="66526C98" w14:textId="77777777" w:rsidR="00EE2292" w:rsidRPr="00075C23" w:rsidRDefault="00EE2292" w:rsidP="00584C62">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Mobile telephone number</w:t>
      </w:r>
    </w:p>
    <w:p w14:paraId="031CE142" w14:textId="77777777" w:rsidR="00EE2292" w:rsidRPr="0049600A" w:rsidRDefault="00EE2292" w:rsidP="7C2FE2C6">
      <w:pPr>
        <w:spacing w:line="240" w:lineRule="auto"/>
        <w:jc w:val="both"/>
        <w:rPr>
          <w:lang w:eastAsia="en-GB"/>
        </w:rPr>
      </w:pPr>
      <w:r w:rsidRPr="7C2FE2C6">
        <w:rPr>
          <w:lang w:eastAsia="en-GB"/>
        </w:rPr>
        <w:t>If you provide us with your mobile phone number</w:t>
      </w:r>
      <w:r w:rsidR="00A61869" w:rsidRPr="7C2FE2C6">
        <w:rPr>
          <w:lang w:eastAsia="en-GB"/>
        </w:rPr>
        <w:t xml:space="preserve">, </w:t>
      </w:r>
      <w:r w:rsidRPr="7C2FE2C6">
        <w:rPr>
          <w:lang w:eastAsia="en-GB"/>
        </w:rPr>
        <w:t xml:space="preserve">we </w:t>
      </w:r>
      <w:r w:rsidR="004E5C5C" w:rsidRPr="7C2FE2C6">
        <w:rPr>
          <w:lang w:eastAsia="en-GB"/>
        </w:rPr>
        <w:t>will</w:t>
      </w:r>
      <w:r w:rsidRPr="7C2FE2C6">
        <w:rPr>
          <w:lang w:eastAsia="en-GB"/>
        </w:rPr>
        <w:t xml:space="preserve"> use this to send you text reminders about your appointments or other health screening information</w:t>
      </w:r>
      <w:r w:rsidRPr="7C2FE2C6">
        <w:rPr>
          <w:color w:val="505050"/>
          <w:lang w:eastAsia="en-GB"/>
        </w:rPr>
        <w:t xml:space="preserve">. </w:t>
      </w:r>
      <w:r w:rsidR="008F3811" w:rsidRPr="7C2FE2C6">
        <w:rPr>
          <w:color w:val="505050"/>
          <w:lang w:eastAsia="en-GB"/>
        </w:rPr>
        <w:t xml:space="preserve"> </w:t>
      </w:r>
      <w:r w:rsidRPr="7C2FE2C6">
        <w:rPr>
          <w:lang w:eastAsia="en-GB"/>
        </w:rPr>
        <w:t>Please let us know if you do not wish to receive text reminders on your mobile.</w:t>
      </w:r>
    </w:p>
    <w:p w14:paraId="05FA52E2" w14:textId="77777777" w:rsidR="00EE2292" w:rsidRPr="00075C23" w:rsidRDefault="00EE2292" w:rsidP="00584C62">
      <w:pPr>
        <w:pStyle w:val="Heading2"/>
        <w:jc w:val="both"/>
        <w:rPr>
          <w:rFonts w:asciiTheme="minorHAnsi" w:hAnsiTheme="minorHAnsi" w:cstheme="minorHAnsi"/>
          <w:lang w:val="en" w:eastAsia="en-GB"/>
        </w:rPr>
      </w:pPr>
      <w:r w:rsidRPr="00075C23">
        <w:rPr>
          <w:rFonts w:asciiTheme="minorHAnsi" w:hAnsiTheme="minorHAnsi" w:cstheme="minorHAnsi"/>
          <w:lang w:val="en" w:eastAsia="en-GB"/>
        </w:rPr>
        <w:t>Email address</w:t>
      </w:r>
    </w:p>
    <w:p w14:paraId="6F4A5A87" w14:textId="01BA1892" w:rsidR="00EE2292" w:rsidRPr="0049600A" w:rsidRDefault="00EE2292" w:rsidP="308437EA">
      <w:pPr>
        <w:spacing w:line="240" w:lineRule="auto"/>
        <w:jc w:val="both"/>
        <w:rPr>
          <w:lang w:eastAsia="en-GB"/>
        </w:rPr>
      </w:pPr>
      <w:r w:rsidRPr="308437EA">
        <w:rPr>
          <w:lang w:eastAsia="en-GB"/>
        </w:rPr>
        <w:t xml:space="preserve">Where you have provided us with your </w:t>
      </w:r>
      <w:proofErr w:type="gramStart"/>
      <w:r w:rsidRPr="308437EA">
        <w:rPr>
          <w:lang w:eastAsia="en-GB"/>
        </w:rPr>
        <w:t>email address</w:t>
      </w:r>
      <w:proofErr w:type="gramEnd"/>
      <w:r w:rsidRPr="308437EA">
        <w:rPr>
          <w:lang w:eastAsia="en-GB"/>
        </w:rPr>
        <w:t xml:space="preserve"> we will use this to send you information relating to your health and the services we provide.  If you do not wish to receive communications by </w:t>
      </w:r>
      <w:proofErr w:type="gramStart"/>
      <w:r w:rsidRPr="308437EA">
        <w:rPr>
          <w:lang w:eastAsia="en-GB"/>
        </w:rPr>
        <w:t>email</w:t>
      </w:r>
      <w:proofErr w:type="gramEnd"/>
      <w:r w:rsidRPr="308437EA">
        <w:rPr>
          <w:lang w:eastAsia="en-GB"/>
        </w:rPr>
        <w:t xml:space="preserve"> please let us know.  </w:t>
      </w:r>
    </w:p>
    <w:p w14:paraId="127FE73F" w14:textId="77777777" w:rsidR="00EE2292" w:rsidRPr="00075C23" w:rsidRDefault="00EE2292" w:rsidP="00584C62">
      <w:pPr>
        <w:pStyle w:val="Heading2"/>
        <w:jc w:val="both"/>
        <w:rPr>
          <w:rFonts w:asciiTheme="minorHAnsi" w:eastAsia="Times New Roman" w:hAnsiTheme="minorHAnsi" w:cstheme="minorHAnsi"/>
          <w:color w:val="505050"/>
          <w:lang w:val="en" w:eastAsia="en-GB"/>
        </w:rPr>
      </w:pPr>
      <w:r w:rsidRPr="00075C23">
        <w:rPr>
          <w:rFonts w:asciiTheme="minorHAnsi" w:eastAsia="Times New Roman" w:hAnsiTheme="minorHAnsi" w:cstheme="minorHAnsi"/>
          <w:lang w:val="en" w:eastAsia="en-GB"/>
        </w:rPr>
        <w:t>Notification</w:t>
      </w:r>
    </w:p>
    <w:p w14:paraId="4FD709F8" w14:textId="77777777" w:rsidR="00EE2292" w:rsidRPr="0049600A" w:rsidRDefault="00EE2292" w:rsidP="7C2FE2C6">
      <w:pPr>
        <w:spacing w:after="0" w:line="240" w:lineRule="auto"/>
        <w:jc w:val="both"/>
        <w:rPr>
          <w:rFonts w:eastAsia="Times New Roman"/>
          <w:color w:val="000000"/>
          <w:lang w:val="en-US" w:eastAsia="en-GB"/>
        </w:rPr>
      </w:pPr>
      <w:r w:rsidRPr="7C2FE2C6">
        <w:rPr>
          <w:rFonts w:eastAsia="Times New Roman"/>
          <w:color w:val="000000" w:themeColor="text1"/>
          <w:lang w:val="en-US" w:eastAsia="en-GB"/>
        </w:rPr>
        <w:t xml:space="preserve">Data Protection Legislation requires </w:t>
      </w:r>
      <w:proofErr w:type="spellStart"/>
      <w:r w:rsidR="00883142" w:rsidRPr="7C2FE2C6">
        <w:rPr>
          <w:rFonts w:eastAsia="Times New Roman"/>
          <w:color w:val="000000" w:themeColor="text1"/>
          <w:lang w:val="en-US" w:eastAsia="en-GB"/>
        </w:rPr>
        <w:t>organisations</w:t>
      </w:r>
      <w:proofErr w:type="spellEnd"/>
      <w:r w:rsidRPr="7C2FE2C6">
        <w:rPr>
          <w:rFonts w:eastAsia="Times New Roman"/>
          <w:color w:val="000000" w:themeColor="text1"/>
          <w:lang w:val="en-US" w:eastAsia="en-GB"/>
        </w:rPr>
        <w:t xml:space="preserve"> to register a notification with the Information Commissioner to describe the purposes for which they process personal and sensitive information.</w:t>
      </w:r>
    </w:p>
    <w:p w14:paraId="07A63DC6" w14:textId="77777777" w:rsidR="00EE2292" w:rsidRPr="0049600A" w:rsidRDefault="00EE2292" w:rsidP="00584C62">
      <w:pPr>
        <w:spacing w:after="0" w:line="240" w:lineRule="auto"/>
        <w:jc w:val="both"/>
        <w:rPr>
          <w:rFonts w:eastAsia="Times New Roman" w:cstheme="minorHAnsi"/>
          <w:lang w:val="en" w:eastAsia="en-GB"/>
        </w:rPr>
      </w:pPr>
    </w:p>
    <w:p w14:paraId="0F9C7DC5" w14:textId="77777777" w:rsidR="00EE2292" w:rsidRPr="0049600A" w:rsidRDefault="00EE2292" w:rsidP="008F3811">
      <w:pPr>
        <w:widowControl w:val="0"/>
        <w:autoSpaceDE w:val="0"/>
        <w:autoSpaceDN w:val="0"/>
        <w:adjustRightInd w:val="0"/>
        <w:spacing w:after="0" w:line="240" w:lineRule="auto"/>
        <w:jc w:val="both"/>
        <w:rPr>
          <w:rFonts w:cstheme="minorHAnsi"/>
          <w:color w:val="0000FF"/>
        </w:rPr>
      </w:pPr>
      <w:r w:rsidRPr="0049600A">
        <w:rPr>
          <w:rFonts w:cstheme="minorHAnsi"/>
        </w:rPr>
        <w:t xml:space="preserve">We are registered as a Data Controller and our registration can be viewed online in the public register at:  </w:t>
      </w:r>
      <w:hyperlink r:id="rId14" w:history="1">
        <w:r w:rsidRPr="0049600A">
          <w:rPr>
            <w:rFonts w:cstheme="minorHAnsi"/>
            <w:color w:val="0000FF" w:themeColor="hyperlink"/>
            <w:u w:val="single"/>
          </w:rPr>
          <w:t>http://ico.org.uk/what_we_cover/register_of_data_controllers</w:t>
        </w:r>
      </w:hyperlink>
    </w:p>
    <w:p w14:paraId="0191A1D2" w14:textId="77777777" w:rsidR="008F3811" w:rsidRDefault="008F3811" w:rsidP="008F3811">
      <w:pPr>
        <w:autoSpaceDE w:val="0"/>
        <w:autoSpaceDN w:val="0"/>
        <w:adjustRightInd w:val="0"/>
        <w:spacing w:after="0" w:line="240" w:lineRule="auto"/>
        <w:jc w:val="both"/>
        <w:rPr>
          <w:rFonts w:cstheme="minorHAnsi"/>
          <w:sz w:val="23"/>
          <w:szCs w:val="23"/>
        </w:rPr>
      </w:pPr>
    </w:p>
    <w:p w14:paraId="4AF9B20E" w14:textId="29963E01" w:rsidR="00EE2292" w:rsidRPr="00075C23" w:rsidRDefault="00EE2292" w:rsidP="008F3811">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Any changes to this notice will be published on our website </w:t>
      </w:r>
      <w:r w:rsidRPr="00D150F1">
        <w:rPr>
          <w:rFonts w:cstheme="minorHAnsi"/>
          <w:color w:val="FF0000"/>
          <w:sz w:val="23"/>
          <w:szCs w:val="23"/>
        </w:rPr>
        <w:t>a</w:t>
      </w:r>
      <w:r w:rsidR="00D150F1" w:rsidRPr="00D150F1">
        <w:rPr>
          <w:rFonts w:cstheme="minorHAnsi"/>
          <w:color w:val="FF0000"/>
          <w:sz w:val="23"/>
          <w:szCs w:val="23"/>
        </w:rPr>
        <w:t>nd available in hard copy on request</w:t>
      </w:r>
      <w:r w:rsidR="00D150F1">
        <w:rPr>
          <w:rFonts w:cstheme="minorHAnsi"/>
          <w:color w:val="FF0000"/>
          <w:sz w:val="23"/>
          <w:szCs w:val="23"/>
        </w:rPr>
        <w:t>.</w:t>
      </w:r>
    </w:p>
    <w:p w14:paraId="6830A8D6" w14:textId="77777777" w:rsidR="00EE2292" w:rsidRPr="00075C23" w:rsidRDefault="00EE2292" w:rsidP="00584C62">
      <w:pPr>
        <w:pStyle w:val="Heading2"/>
        <w:rPr>
          <w:rFonts w:asciiTheme="minorHAnsi" w:hAnsiTheme="minorHAnsi" w:cstheme="minorHAnsi"/>
          <w:lang w:eastAsia="en-GB"/>
        </w:rPr>
      </w:pPr>
      <w:r w:rsidRPr="00075C23">
        <w:rPr>
          <w:rFonts w:asciiTheme="minorHAnsi" w:hAnsiTheme="minorHAnsi" w:cstheme="minorHAnsi"/>
          <w:lang w:eastAsia="en-GB"/>
        </w:rPr>
        <w:t>Data Protection Officer</w:t>
      </w:r>
    </w:p>
    <w:p w14:paraId="2DCA18AC" w14:textId="77777777" w:rsidR="00EE2292" w:rsidRPr="00021A00" w:rsidRDefault="00EE2292" w:rsidP="004F1FDE">
      <w:pPr>
        <w:pStyle w:val="NoSpacing"/>
        <w:jc w:val="both"/>
        <w:rPr>
          <w:rFonts w:cstheme="minorHAnsi"/>
          <w:color w:val="FF0000"/>
          <w:lang w:eastAsia="en-GB"/>
        </w:rPr>
      </w:pPr>
      <w:r w:rsidRPr="00075C23">
        <w:rPr>
          <w:rFonts w:cstheme="minorHAnsi"/>
          <w:lang w:eastAsia="en-GB"/>
        </w:rPr>
        <w:t>Should you hav</w:t>
      </w:r>
      <w:r w:rsidR="004F1FDE" w:rsidRPr="00075C23">
        <w:rPr>
          <w:rFonts w:cstheme="minorHAnsi"/>
          <w:lang w:eastAsia="en-GB"/>
        </w:rPr>
        <w:t>e any data protection questions</w:t>
      </w:r>
      <w:r w:rsidRPr="00075C23">
        <w:rPr>
          <w:rFonts w:cstheme="minorHAnsi"/>
          <w:lang w:eastAsia="en-GB"/>
        </w:rPr>
        <w:t xml:space="preserve"> or concerns, please contact our Data Protection Officer</w:t>
      </w:r>
      <w:r w:rsidR="004F1FDE" w:rsidRPr="00075C23">
        <w:rPr>
          <w:rFonts w:cstheme="minorHAnsi"/>
          <w:lang w:eastAsia="en-GB"/>
        </w:rPr>
        <w:t xml:space="preserve"> </w:t>
      </w:r>
      <w:r w:rsidR="00075C23">
        <w:rPr>
          <w:rFonts w:cstheme="minorHAnsi"/>
          <w:lang w:eastAsia="en-GB"/>
        </w:rPr>
        <w:t xml:space="preserve">via the </w:t>
      </w:r>
      <w:r w:rsidR="00021A00">
        <w:rPr>
          <w:rFonts w:cstheme="minorHAnsi"/>
          <w:lang w:eastAsia="en-GB"/>
        </w:rPr>
        <w:t xml:space="preserve">practice </w:t>
      </w:r>
      <w:r w:rsidR="00021A00" w:rsidRPr="00E61C90">
        <w:rPr>
          <w:rFonts w:cstheme="minorHAnsi"/>
          <w:lang w:eastAsia="en-GB"/>
        </w:rPr>
        <w:t xml:space="preserve">by emailing </w:t>
      </w:r>
      <w:hyperlink r:id="rId15" w:history="1">
        <w:r w:rsidR="00021A00" w:rsidRPr="00366E91">
          <w:rPr>
            <w:rStyle w:val="Hyperlink"/>
            <w:rFonts w:cstheme="minorHAnsi"/>
            <w:lang w:eastAsia="en-GB"/>
          </w:rPr>
          <w:t>fireclayhealth@nhs.net</w:t>
        </w:r>
      </w:hyperlink>
      <w:r w:rsidR="00021A00">
        <w:rPr>
          <w:rFonts w:cstheme="minorHAnsi"/>
          <w:lang w:eastAsia="en-GB"/>
        </w:rPr>
        <w:t xml:space="preserve"> </w:t>
      </w:r>
      <w:r w:rsidR="00021A00" w:rsidRPr="00021A00">
        <w:rPr>
          <w:rFonts w:cstheme="minorHAnsi"/>
          <w:color w:val="FF0000"/>
          <w:lang w:eastAsia="en-GB"/>
        </w:rPr>
        <w:t>– please mark for the attention of Kathryn Thompson, Practice Manager</w:t>
      </w:r>
    </w:p>
    <w:p w14:paraId="3D214CC9" w14:textId="77777777" w:rsidR="00E60247" w:rsidRPr="00075C23" w:rsidRDefault="00E60247" w:rsidP="00584C62">
      <w:pPr>
        <w:pStyle w:val="Heading2"/>
        <w:rPr>
          <w:rFonts w:asciiTheme="minorHAnsi" w:hAnsiTheme="minorHAnsi" w:cstheme="minorHAnsi"/>
        </w:rPr>
      </w:pPr>
      <w:r w:rsidRPr="00075C23">
        <w:rPr>
          <w:rFonts w:asciiTheme="minorHAnsi" w:hAnsiTheme="minorHAnsi" w:cstheme="minorHAnsi"/>
          <w:lang w:val="en"/>
        </w:rPr>
        <w:t xml:space="preserve">What is the </w:t>
      </w:r>
      <w:proofErr w:type="gramStart"/>
      <w:r w:rsidRPr="00075C23">
        <w:rPr>
          <w:rFonts w:asciiTheme="minorHAnsi" w:hAnsiTheme="minorHAnsi" w:cstheme="minorHAnsi"/>
          <w:lang w:val="en"/>
        </w:rPr>
        <w:t>right</w:t>
      </w:r>
      <w:proofErr w:type="gramEnd"/>
      <w:r w:rsidRPr="00075C23">
        <w:rPr>
          <w:rFonts w:asciiTheme="minorHAnsi" w:hAnsiTheme="minorHAnsi" w:cstheme="minorHAnsi"/>
          <w:lang w:val="en"/>
        </w:rPr>
        <w:t xml:space="preserve"> to know?</w:t>
      </w:r>
    </w:p>
    <w:p w14:paraId="418B8DBE" w14:textId="77777777" w:rsidR="00E60247" w:rsidRPr="000D3FFE" w:rsidRDefault="00E60247" w:rsidP="000146A3">
      <w:pPr>
        <w:spacing w:after="0" w:line="240" w:lineRule="auto"/>
        <w:jc w:val="both"/>
        <w:rPr>
          <w:rFonts w:eastAsia="Calibri" w:cstheme="minorHAnsi"/>
          <w:sz w:val="23"/>
          <w:szCs w:val="23"/>
        </w:rPr>
      </w:pPr>
      <w:r w:rsidRPr="000D3FFE">
        <w:rPr>
          <w:rFonts w:eastAsia="Calibri" w:cstheme="minorHAnsi"/>
          <w:sz w:val="23"/>
          <w:szCs w:val="23"/>
          <w:lang w:val="en"/>
        </w:rPr>
        <w:t>The Freedom of Information Act 2000 (FOIA) gives people a general right of access to information held by or on behalf of public authorities, promoting a culture of openness and accountability across the public sector.</w:t>
      </w:r>
      <w:r w:rsidR="00FD2138" w:rsidRPr="000D3FFE">
        <w:rPr>
          <w:rFonts w:eastAsia="Calibri" w:cstheme="minorHAnsi"/>
          <w:sz w:val="23"/>
          <w:szCs w:val="23"/>
          <w:lang w:val="en"/>
        </w:rPr>
        <w:t xml:space="preserve">  Y</w:t>
      </w:r>
      <w:r w:rsidRPr="000D3FFE">
        <w:rPr>
          <w:rFonts w:eastAsia="Calibri" w:cstheme="minorHAnsi"/>
          <w:sz w:val="23"/>
          <w:szCs w:val="23"/>
          <w:lang w:val="en"/>
        </w:rPr>
        <w:t>ou can request any</w:t>
      </w:r>
      <w:r w:rsidR="006356E1" w:rsidRPr="000D3FFE">
        <w:rPr>
          <w:rFonts w:eastAsia="Calibri" w:cstheme="minorHAnsi"/>
          <w:sz w:val="23"/>
          <w:szCs w:val="23"/>
          <w:lang w:val="en"/>
        </w:rPr>
        <w:t xml:space="preserve"> non-</w:t>
      </w:r>
      <w:r w:rsidR="00584C62" w:rsidRPr="000D3FFE">
        <w:rPr>
          <w:rFonts w:eastAsia="Calibri" w:cstheme="minorHAnsi"/>
          <w:sz w:val="23"/>
          <w:szCs w:val="23"/>
          <w:lang w:val="en"/>
        </w:rPr>
        <w:t>personal</w:t>
      </w:r>
      <w:r w:rsidRPr="000D3FFE">
        <w:rPr>
          <w:rFonts w:eastAsia="Calibri" w:cstheme="minorHAnsi"/>
          <w:sz w:val="23"/>
          <w:szCs w:val="23"/>
          <w:lang w:val="en"/>
        </w:rPr>
        <w:t xml:space="preserve"> information that </w:t>
      </w:r>
      <w:r w:rsidR="00CB2130" w:rsidRPr="000D3FFE">
        <w:rPr>
          <w:rFonts w:eastAsia="Calibri" w:cstheme="minorHAnsi"/>
          <w:sz w:val="23"/>
          <w:szCs w:val="23"/>
          <w:lang w:val="en"/>
        </w:rPr>
        <w:t xml:space="preserve">the </w:t>
      </w:r>
      <w:r w:rsidR="00EE2292" w:rsidRPr="000D3FFE">
        <w:rPr>
          <w:rFonts w:eastAsia="Calibri" w:cstheme="minorHAnsi"/>
          <w:sz w:val="23"/>
          <w:szCs w:val="23"/>
          <w:lang w:val="en"/>
        </w:rPr>
        <w:t xml:space="preserve">GP Practice </w:t>
      </w:r>
      <w:r w:rsidRPr="000D3FFE">
        <w:rPr>
          <w:rFonts w:eastAsia="Calibri" w:cstheme="minorHAnsi"/>
          <w:sz w:val="23"/>
          <w:szCs w:val="23"/>
          <w:lang w:val="en"/>
        </w:rPr>
        <w:t xml:space="preserve">holds, that does not fall under </w:t>
      </w:r>
      <w:r w:rsidRPr="000D3FFE">
        <w:rPr>
          <w:rFonts w:eastAsia="Calibri" w:cstheme="minorHAnsi"/>
          <w:sz w:val="23"/>
          <w:szCs w:val="23"/>
          <w:lang w:val="en"/>
        </w:rPr>
        <w:lastRenderedPageBreak/>
        <w:t xml:space="preserve">an exemption. </w:t>
      </w:r>
      <w:r w:rsidR="00FD2138" w:rsidRPr="000D3FFE">
        <w:rPr>
          <w:rFonts w:eastAsia="Calibri" w:cstheme="minorHAnsi"/>
          <w:sz w:val="23"/>
          <w:szCs w:val="23"/>
          <w:lang w:val="en"/>
        </w:rPr>
        <w:t xml:space="preserve"> </w:t>
      </w:r>
      <w:r w:rsidRPr="000D3FFE">
        <w:rPr>
          <w:rFonts w:eastAsia="Calibri" w:cstheme="minorHAnsi"/>
          <w:sz w:val="23"/>
          <w:szCs w:val="23"/>
          <w:lang w:val="en"/>
        </w:rPr>
        <w:t>You may not ask for information that is covered by the Data Protection</w:t>
      </w:r>
      <w:r w:rsidR="00D221F9" w:rsidRPr="000D3FFE">
        <w:rPr>
          <w:rFonts w:cstheme="minorHAnsi"/>
          <w:sz w:val="23"/>
          <w:szCs w:val="23"/>
        </w:rPr>
        <w:t xml:space="preserve"> </w:t>
      </w:r>
      <w:r w:rsidR="00C0063A" w:rsidRPr="000D3FFE">
        <w:rPr>
          <w:rFonts w:eastAsia="Calibri" w:cstheme="minorHAnsi"/>
          <w:sz w:val="23"/>
          <w:szCs w:val="23"/>
          <w:lang w:val="en"/>
        </w:rPr>
        <w:t xml:space="preserve">Legislation </w:t>
      </w:r>
      <w:r w:rsidR="00D221F9" w:rsidRPr="000D3FFE">
        <w:rPr>
          <w:rFonts w:eastAsia="Calibri" w:cstheme="minorHAnsi"/>
          <w:sz w:val="23"/>
          <w:szCs w:val="23"/>
          <w:lang w:val="en"/>
        </w:rPr>
        <w:t xml:space="preserve">under FOIA.  </w:t>
      </w:r>
      <w:proofErr w:type="gramStart"/>
      <w:r w:rsidR="00D221F9" w:rsidRPr="000D3FFE">
        <w:rPr>
          <w:rFonts w:eastAsia="Calibri" w:cstheme="minorHAnsi"/>
          <w:sz w:val="23"/>
          <w:szCs w:val="23"/>
          <w:lang w:val="en"/>
        </w:rPr>
        <w:t>Howeve</w:t>
      </w:r>
      <w:r w:rsidR="00CB2130" w:rsidRPr="000D3FFE">
        <w:rPr>
          <w:rFonts w:eastAsia="Calibri" w:cstheme="minorHAnsi"/>
          <w:sz w:val="23"/>
          <w:szCs w:val="23"/>
          <w:lang w:val="en"/>
        </w:rPr>
        <w:t>r</w:t>
      </w:r>
      <w:proofErr w:type="gramEnd"/>
      <w:r w:rsidR="00CB2130" w:rsidRPr="000D3FFE">
        <w:rPr>
          <w:rFonts w:eastAsia="Calibri" w:cstheme="minorHAnsi"/>
          <w:sz w:val="23"/>
          <w:szCs w:val="23"/>
          <w:lang w:val="en"/>
        </w:rPr>
        <w:t xml:space="preserve"> you can request this under a</w:t>
      </w:r>
      <w:r w:rsidR="00C0063A" w:rsidRPr="000D3FFE">
        <w:rPr>
          <w:rFonts w:eastAsia="Calibri" w:cstheme="minorHAnsi"/>
          <w:sz w:val="23"/>
          <w:szCs w:val="23"/>
          <w:lang w:val="en"/>
        </w:rPr>
        <w:t xml:space="preserve"> right of access request </w:t>
      </w:r>
      <w:r w:rsidR="00D221F9" w:rsidRPr="000D3FFE">
        <w:rPr>
          <w:rFonts w:eastAsia="Calibri" w:cstheme="minorHAnsi"/>
          <w:sz w:val="23"/>
          <w:szCs w:val="23"/>
          <w:lang w:val="en"/>
        </w:rPr>
        <w:t>– see section above ‘</w:t>
      </w:r>
      <w:r w:rsidR="004F1FDE" w:rsidRPr="000D3FFE">
        <w:rPr>
          <w:rFonts w:eastAsia="Calibri" w:cstheme="minorHAnsi"/>
          <w:sz w:val="23"/>
          <w:szCs w:val="23"/>
          <w:lang w:val="en"/>
        </w:rPr>
        <w:t>Access to your information’</w:t>
      </w:r>
      <w:r w:rsidR="00D221F9" w:rsidRPr="000D3FFE">
        <w:rPr>
          <w:rFonts w:eastAsia="Calibri" w:cstheme="minorHAnsi"/>
          <w:sz w:val="23"/>
          <w:szCs w:val="23"/>
          <w:lang w:val="en"/>
        </w:rPr>
        <w:t>.</w:t>
      </w:r>
      <w:r w:rsidR="00FD2138" w:rsidRPr="000D3FFE">
        <w:rPr>
          <w:rFonts w:eastAsia="Calibri" w:cstheme="minorHAnsi"/>
          <w:sz w:val="23"/>
          <w:szCs w:val="23"/>
          <w:lang w:val="en"/>
        </w:rPr>
        <w:t xml:space="preserve">  </w:t>
      </w:r>
    </w:p>
    <w:p w14:paraId="21C979E2" w14:textId="77777777" w:rsidR="00A61869" w:rsidRPr="00075C23" w:rsidRDefault="00C955D9" w:rsidP="00584C62">
      <w:pPr>
        <w:pStyle w:val="Heading2"/>
        <w:rPr>
          <w:rFonts w:asciiTheme="minorHAnsi" w:hAnsiTheme="minorHAnsi" w:cstheme="minorHAnsi"/>
        </w:rPr>
      </w:pPr>
      <w:r>
        <w:rPr>
          <w:rFonts w:asciiTheme="minorHAnsi" w:hAnsiTheme="minorHAnsi" w:cstheme="minorHAnsi"/>
        </w:rPr>
        <w:t>Right to Complain</w:t>
      </w:r>
    </w:p>
    <w:p w14:paraId="49558DFF" w14:textId="77777777" w:rsidR="00021A00" w:rsidRDefault="00A61869" w:rsidP="00021A00">
      <w:pPr>
        <w:pStyle w:val="NoSpacing"/>
        <w:jc w:val="both"/>
        <w:rPr>
          <w:rFonts w:cstheme="minorHAnsi"/>
        </w:rPr>
      </w:pPr>
      <w:r w:rsidRPr="00075C23">
        <w:rPr>
          <w:rFonts w:cstheme="minorHAnsi"/>
          <w:color w:val="000000" w:themeColor="text1"/>
          <w:sz w:val="23"/>
          <w:szCs w:val="23"/>
        </w:rPr>
        <w:t xml:space="preserve">If you have concerns or are unhappy about any of our services, </w:t>
      </w:r>
      <w:r w:rsidRPr="00075C23">
        <w:rPr>
          <w:rFonts w:cstheme="minorHAnsi"/>
          <w:sz w:val="23"/>
          <w:szCs w:val="23"/>
        </w:rPr>
        <w:t xml:space="preserve">please </w:t>
      </w:r>
      <w:r w:rsidR="00021A00" w:rsidRPr="00CA35BB">
        <w:rPr>
          <w:rFonts w:cstheme="minorHAnsi"/>
        </w:rPr>
        <w:t>the Practice Manager.</w:t>
      </w:r>
      <w:r w:rsidR="00021A00" w:rsidRPr="006A0F49">
        <w:rPr>
          <w:rFonts w:cstheme="minorHAnsi"/>
        </w:rPr>
        <w:t xml:space="preserve">  </w:t>
      </w:r>
    </w:p>
    <w:p w14:paraId="723540A2" w14:textId="77777777" w:rsidR="00021A00" w:rsidRDefault="00021A00" w:rsidP="00021A00">
      <w:pPr>
        <w:pStyle w:val="NoSpacing"/>
        <w:jc w:val="both"/>
        <w:rPr>
          <w:rFonts w:cstheme="minorHAnsi"/>
        </w:rPr>
      </w:pPr>
    </w:p>
    <w:p w14:paraId="7FFD6E40" w14:textId="77777777" w:rsidR="00A61869" w:rsidRPr="00021A00" w:rsidRDefault="00A61869" w:rsidP="00021A00">
      <w:pPr>
        <w:pStyle w:val="NoSpacing"/>
        <w:jc w:val="both"/>
        <w:rPr>
          <w:rFonts w:cstheme="minorHAnsi"/>
          <w:color w:val="FF0000"/>
          <w:lang w:eastAsia="en-GB"/>
        </w:rPr>
      </w:pPr>
      <w:r w:rsidRPr="00075C23">
        <w:rPr>
          <w:rFonts w:cstheme="minorHAnsi"/>
          <w:sz w:val="23"/>
          <w:szCs w:val="23"/>
        </w:rPr>
        <w:t xml:space="preserve">For independent advice about data protection, privacy and data-sharing issues, you can contact: </w:t>
      </w:r>
    </w:p>
    <w:p w14:paraId="387B8091"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75000321"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The Information Commissioner </w:t>
      </w:r>
    </w:p>
    <w:p w14:paraId="1C84FBA2"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Wycliffe House </w:t>
      </w:r>
    </w:p>
    <w:p w14:paraId="34B62608"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Water Lane </w:t>
      </w:r>
    </w:p>
    <w:p w14:paraId="4ADDD2E1"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Wilmslow </w:t>
      </w:r>
    </w:p>
    <w:p w14:paraId="3AEFD0A3"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Cheshire </w:t>
      </w:r>
    </w:p>
    <w:p w14:paraId="1D23E152"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SK9 5AF </w:t>
      </w:r>
    </w:p>
    <w:p w14:paraId="0487D40B"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69DE67E2" w14:textId="77777777" w:rsidR="00D84564" w:rsidRPr="00075C23" w:rsidRDefault="00A61869" w:rsidP="00A61869">
      <w:pPr>
        <w:autoSpaceDE w:val="0"/>
        <w:autoSpaceDN w:val="0"/>
        <w:adjustRightInd w:val="0"/>
        <w:spacing w:after="0" w:line="240" w:lineRule="auto"/>
        <w:jc w:val="both"/>
        <w:rPr>
          <w:rFonts w:cstheme="minorHAnsi"/>
        </w:rPr>
      </w:pPr>
      <w:r w:rsidRPr="00075C23">
        <w:rPr>
          <w:rFonts w:cstheme="minorHAnsi"/>
          <w:sz w:val="23"/>
          <w:szCs w:val="23"/>
        </w:rPr>
        <w:t xml:space="preserve">Phone: </w:t>
      </w:r>
      <w:r w:rsidRPr="00075C23">
        <w:rPr>
          <w:rFonts w:cstheme="minorHAnsi"/>
          <w:bCs/>
          <w:color w:val="000000"/>
          <w:sz w:val="23"/>
          <w:szCs w:val="23"/>
          <w:lang w:val="en"/>
        </w:rPr>
        <w:t>0303 123 1113</w:t>
      </w:r>
      <w:r w:rsidRPr="00075C23">
        <w:rPr>
          <w:rFonts w:cstheme="minorHAnsi"/>
          <w:color w:val="000000"/>
          <w:sz w:val="23"/>
          <w:szCs w:val="23"/>
          <w:lang w:val="en"/>
        </w:rPr>
        <w:t> </w:t>
      </w:r>
      <w:r w:rsidRPr="00075C23">
        <w:rPr>
          <w:rFonts w:cstheme="minorHAnsi"/>
          <w:sz w:val="23"/>
          <w:szCs w:val="23"/>
        </w:rPr>
        <w:t xml:space="preserve">    Website: </w:t>
      </w:r>
      <w:hyperlink r:id="rId16" w:history="1">
        <w:r w:rsidR="00D84564" w:rsidRPr="00075C23">
          <w:rPr>
            <w:rStyle w:val="Hyperlink"/>
            <w:rFonts w:cstheme="minorHAnsi"/>
          </w:rPr>
          <w:t>https://ico.org.uk/global/contact-us</w:t>
        </w:r>
      </w:hyperlink>
    </w:p>
    <w:p w14:paraId="14444AA8" w14:textId="77777777" w:rsidR="00A61869" w:rsidRPr="00075C23" w:rsidRDefault="00A61869" w:rsidP="00D84564">
      <w:pPr>
        <w:pStyle w:val="Heading2"/>
        <w:rPr>
          <w:rFonts w:asciiTheme="minorHAnsi" w:eastAsia="Times New Roman" w:hAnsiTheme="minorHAnsi" w:cstheme="minorHAnsi"/>
          <w:color w:val="505050"/>
          <w:lang w:val="en" w:eastAsia="en-GB"/>
        </w:rPr>
      </w:pPr>
      <w:r w:rsidRPr="00075C23">
        <w:rPr>
          <w:rFonts w:asciiTheme="minorHAnsi" w:hAnsiTheme="minorHAnsi" w:cstheme="minorHAnsi"/>
          <w:sz w:val="23"/>
          <w:szCs w:val="23"/>
        </w:rPr>
        <w:t xml:space="preserve"> </w:t>
      </w:r>
      <w:r w:rsidR="008F3811">
        <w:rPr>
          <w:rFonts w:asciiTheme="minorHAnsi" w:eastAsia="Times New Roman" w:hAnsiTheme="minorHAnsi" w:cstheme="minorHAnsi"/>
          <w:lang w:val="en" w:eastAsia="en-GB"/>
        </w:rPr>
        <w:t>The NHS Care Record Guarantee</w:t>
      </w:r>
      <w:r w:rsidRPr="00075C23">
        <w:rPr>
          <w:rFonts w:asciiTheme="minorHAnsi" w:eastAsia="Times New Roman" w:hAnsiTheme="minorHAnsi" w:cstheme="minorHAnsi"/>
          <w:lang w:val="en" w:eastAsia="en-GB"/>
        </w:rPr>
        <w:t xml:space="preserve"> </w:t>
      </w:r>
    </w:p>
    <w:p w14:paraId="0E1BA503" w14:textId="77777777" w:rsidR="00D150F1" w:rsidRPr="0049600A" w:rsidRDefault="00A61869" w:rsidP="00584C62">
      <w:pPr>
        <w:autoSpaceDE w:val="0"/>
        <w:autoSpaceDN w:val="0"/>
        <w:adjustRightInd w:val="0"/>
        <w:spacing w:after="0" w:line="240" w:lineRule="auto"/>
        <w:jc w:val="both"/>
        <w:rPr>
          <w:rFonts w:cstheme="minorHAnsi"/>
        </w:rPr>
      </w:pPr>
      <w:r w:rsidRPr="0049600A">
        <w:rPr>
          <w:rFonts w:cstheme="minorHAnsi"/>
        </w:rPr>
        <w:t xml:space="preserve">The </w:t>
      </w:r>
      <w:r w:rsidRPr="0049600A">
        <w:rPr>
          <w:rFonts w:cstheme="minorHAnsi"/>
          <w:bCs/>
        </w:rPr>
        <w:t>NHS Care Record Guarantee for England</w:t>
      </w:r>
      <w:r w:rsidRPr="0049600A">
        <w:rPr>
          <w:rFonts w:cstheme="minorHAnsi"/>
        </w:rPr>
        <w:t xml:space="preserve"> sets out the rules that govern how patient information is used in the NHS, what control the patient can have over this, the rights individuals </w:t>
      </w:r>
      <w:proofErr w:type="gramStart"/>
      <w:r w:rsidRPr="0049600A">
        <w:rPr>
          <w:rFonts w:cstheme="minorHAnsi"/>
        </w:rPr>
        <w:t>have to</w:t>
      </w:r>
      <w:proofErr w:type="gramEnd"/>
      <w:r w:rsidRPr="0049600A">
        <w:rPr>
          <w:rFonts w:cstheme="minorHAnsi"/>
        </w:rPr>
        <w:t xml:space="preserve"> request copies of their data and how data is protected under Data Protection Legislation.</w:t>
      </w:r>
      <w:r w:rsidR="004A555D" w:rsidRPr="0049600A">
        <w:rPr>
          <w:rFonts w:cstheme="minorHAnsi"/>
        </w:rPr>
        <w:t xml:space="preserve"> </w:t>
      </w:r>
    </w:p>
    <w:p w14:paraId="509105CE" w14:textId="77777777" w:rsidR="00D150F1" w:rsidRPr="0049600A" w:rsidRDefault="00D150F1" w:rsidP="00584C62">
      <w:pPr>
        <w:autoSpaceDE w:val="0"/>
        <w:autoSpaceDN w:val="0"/>
        <w:adjustRightInd w:val="0"/>
        <w:spacing w:after="0" w:line="240" w:lineRule="auto"/>
        <w:jc w:val="both"/>
        <w:rPr>
          <w:rFonts w:cstheme="minorHAnsi"/>
        </w:rPr>
      </w:pPr>
    </w:p>
    <w:p w14:paraId="1AF0C4AF" w14:textId="31F2F440" w:rsidR="00A61869" w:rsidRPr="0049600A" w:rsidRDefault="004A555D" w:rsidP="00D150F1">
      <w:pPr>
        <w:autoSpaceDE w:val="0"/>
        <w:autoSpaceDN w:val="0"/>
        <w:adjustRightInd w:val="0"/>
        <w:spacing w:after="0" w:line="240" w:lineRule="auto"/>
        <w:rPr>
          <w:rFonts w:cstheme="minorHAnsi"/>
        </w:rPr>
      </w:pPr>
      <w:r w:rsidRPr="0049600A">
        <w:rPr>
          <w:rFonts w:cstheme="minorHAnsi"/>
        </w:rPr>
        <w:t>A copy of the NHS Care Record Guarantee can be downloaded</w:t>
      </w:r>
      <w:bookmarkStart w:id="0" w:name="_Hlk89843622"/>
      <w:r w:rsidR="00E61C90" w:rsidRPr="0049600A">
        <w:rPr>
          <w:rFonts w:cstheme="minorHAnsi"/>
        </w:rPr>
        <w:t xml:space="preserve"> at </w:t>
      </w:r>
      <w:bookmarkEnd w:id="0"/>
      <w:r w:rsidR="00D150F1" w:rsidRPr="0049600A">
        <w:rPr>
          <w:rFonts w:cstheme="minorHAnsi"/>
        </w:rPr>
        <w:fldChar w:fldCharType="begin"/>
      </w:r>
      <w:r w:rsidR="00D150F1" w:rsidRPr="0049600A">
        <w:rPr>
          <w:rFonts w:cstheme="minorHAnsi"/>
        </w:rPr>
        <w:instrText xml:space="preserve"> HYPERLINK "https://digital.nhs.uk/binaries/content/assets/legacy/pdf/1/8/care_record_guarantee.pdf" </w:instrText>
      </w:r>
      <w:r w:rsidR="00D150F1" w:rsidRPr="0049600A">
        <w:rPr>
          <w:rFonts w:cstheme="minorHAnsi"/>
        </w:rPr>
      </w:r>
      <w:r w:rsidR="00D150F1" w:rsidRPr="0049600A">
        <w:rPr>
          <w:rFonts w:cstheme="minorHAnsi"/>
        </w:rPr>
        <w:fldChar w:fldCharType="separate"/>
      </w:r>
      <w:r w:rsidR="00D150F1" w:rsidRPr="0049600A">
        <w:rPr>
          <w:rStyle w:val="Hyperlink"/>
          <w:rFonts w:cstheme="minorHAnsi"/>
        </w:rPr>
        <w:t>https://digital.nhs.uk/binaries/content/assets/legacy/pdf/1/8/care_record_guarantee.pdf</w:t>
      </w:r>
      <w:r w:rsidR="00D150F1" w:rsidRPr="0049600A">
        <w:rPr>
          <w:rFonts w:cstheme="minorHAnsi"/>
        </w:rPr>
        <w:fldChar w:fldCharType="end"/>
      </w:r>
    </w:p>
    <w:p w14:paraId="21B62326" w14:textId="77777777" w:rsidR="00A61869" w:rsidRPr="00075C23" w:rsidRDefault="00A61869" w:rsidP="00584C62">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 xml:space="preserve">The NHS Constitution </w:t>
      </w:r>
    </w:p>
    <w:p w14:paraId="636F3DC6" w14:textId="5FE0174A" w:rsidR="00A61869" w:rsidRDefault="00A61869" w:rsidP="00584C62">
      <w:pPr>
        <w:autoSpaceDE w:val="0"/>
        <w:autoSpaceDN w:val="0"/>
        <w:adjustRightInd w:val="0"/>
        <w:spacing w:after="0" w:line="240" w:lineRule="auto"/>
        <w:jc w:val="both"/>
        <w:rPr>
          <w:rFonts w:cstheme="minorHAnsi"/>
        </w:rPr>
      </w:pPr>
      <w:r w:rsidRPr="0049600A">
        <w:rPr>
          <w:rFonts w:cstheme="minorHAnsi"/>
          <w:bCs/>
        </w:rPr>
        <w:t xml:space="preserve">The NHS Constitution </w:t>
      </w:r>
      <w:r w:rsidRPr="0049600A">
        <w:rPr>
          <w:rFonts w:cstheme="minorHAnsi"/>
        </w:rPr>
        <w:t>establishes the principles and values of the NHS</w:t>
      </w:r>
      <w:r w:rsidRPr="0049600A">
        <w:rPr>
          <w:rFonts w:cstheme="minorHAnsi"/>
          <w:lang w:val="en"/>
        </w:rPr>
        <w:t xml:space="preserve"> in England. It sets out the rights </w:t>
      </w:r>
      <w:r w:rsidRPr="0049600A">
        <w:rPr>
          <w:rFonts w:cstheme="minorHAnsi"/>
        </w:rPr>
        <w:t xml:space="preserve">patients, the public and staff are entitled to.  </w:t>
      </w:r>
      <w:r w:rsidRPr="0049600A">
        <w:rPr>
          <w:rFonts w:cstheme="minorHAnsi"/>
          <w:lang w:val="en"/>
        </w:rPr>
        <w:t>These rights cover how patients access health services, the quality of care you’ll receive, the treatments and programs available to you, confidentiality, information and your right to complain if things go wrong.</w:t>
      </w:r>
    </w:p>
    <w:p w14:paraId="32EA4B59" w14:textId="77777777" w:rsidR="0049600A" w:rsidRPr="0049600A" w:rsidRDefault="0049600A" w:rsidP="00584C62">
      <w:pPr>
        <w:autoSpaceDE w:val="0"/>
        <w:autoSpaceDN w:val="0"/>
        <w:adjustRightInd w:val="0"/>
        <w:spacing w:after="0" w:line="240" w:lineRule="auto"/>
        <w:jc w:val="both"/>
        <w:rPr>
          <w:rFonts w:cstheme="minorHAnsi"/>
        </w:rPr>
      </w:pPr>
    </w:p>
    <w:p w14:paraId="3DA1AE05" w14:textId="2F946F34" w:rsidR="00A61869" w:rsidRPr="0049600A" w:rsidRDefault="0049600A" w:rsidP="00A61869">
      <w:pPr>
        <w:spacing w:after="0" w:line="240" w:lineRule="auto"/>
        <w:rPr>
          <w:rFonts w:eastAsia="Times New Roman" w:cstheme="minorHAnsi"/>
          <w:color w:val="0000FF"/>
          <w:u w:val="single"/>
          <w:lang w:val="en" w:eastAsia="en-GB"/>
        </w:rPr>
      </w:pPr>
      <w:r>
        <w:t xml:space="preserve">See </w:t>
      </w:r>
      <w:hyperlink r:id="rId17" w:history="1">
        <w:r w:rsidR="00F1160B" w:rsidRPr="004A7238">
          <w:rPr>
            <w:rStyle w:val="Hyperlink"/>
            <w:rFonts w:eastAsia="Times New Roman" w:cstheme="minorHAnsi"/>
            <w:lang w:val="en" w:eastAsia="en-GB"/>
          </w:rPr>
          <w:t xml:space="preserve">https://www.gov.uk/government/publications/the-nhs-constitution-for-england </w:t>
        </w:r>
      </w:hyperlink>
    </w:p>
    <w:p w14:paraId="2B905F5C" w14:textId="77777777" w:rsidR="004E5C5C" w:rsidRDefault="004E5C5C" w:rsidP="00A61869">
      <w:pPr>
        <w:autoSpaceDE w:val="0"/>
        <w:autoSpaceDN w:val="0"/>
        <w:adjustRightInd w:val="0"/>
        <w:spacing w:after="0" w:line="240" w:lineRule="auto"/>
        <w:rPr>
          <w:rFonts w:cstheme="minorHAnsi"/>
          <w:sz w:val="23"/>
          <w:szCs w:val="23"/>
        </w:rPr>
      </w:pPr>
    </w:p>
    <w:p w14:paraId="16A1B3B0" w14:textId="77777777" w:rsidR="00D150F1" w:rsidRDefault="00D150F1">
      <w:pPr>
        <w:rPr>
          <w:rFonts w:ascii="Calibri" w:eastAsia="Calibri" w:hAnsi="Calibri" w:cs="Times New Roman"/>
          <w:b/>
          <w:color w:val="1960AB"/>
          <w:sz w:val="28"/>
        </w:rPr>
      </w:pPr>
      <w:bookmarkStart w:id="1" w:name="_Toc46229182"/>
      <w:r>
        <w:rPr>
          <w:rFonts w:ascii="Calibri" w:eastAsia="Calibri" w:hAnsi="Calibri" w:cs="Times New Roman"/>
          <w:b/>
          <w:color w:val="1960AB"/>
          <w:sz w:val="28"/>
        </w:rPr>
        <w:br w:type="page"/>
      </w:r>
    </w:p>
    <w:p w14:paraId="47487C54" w14:textId="77777777" w:rsidR="00F1160B" w:rsidRDefault="00F1160B" w:rsidP="00F1160B">
      <w:pPr>
        <w:spacing w:after="120" w:line="240" w:lineRule="auto"/>
        <w:ind w:left="720" w:hanging="720"/>
        <w:jc w:val="both"/>
        <w:outlineLvl w:val="0"/>
        <w:rPr>
          <w:rFonts w:ascii="Calibri" w:eastAsia="Calibri" w:hAnsi="Calibri" w:cs="Times New Roman"/>
          <w:b/>
          <w:color w:val="1960AB"/>
          <w:sz w:val="28"/>
        </w:rPr>
      </w:pPr>
    </w:p>
    <w:p w14:paraId="11B33E31" w14:textId="3C453D2B" w:rsidR="008F3811" w:rsidRPr="008F3811" w:rsidRDefault="008F3811" w:rsidP="00F1160B">
      <w:pPr>
        <w:spacing w:after="120" w:line="240" w:lineRule="auto"/>
        <w:ind w:left="720" w:hanging="720"/>
        <w:jc w:val="both"/>
        <w:outlineLvl w:val="0"/>
        <w:rPr>
          <w:rFonts w:ascii="Calibri" w:eastAsia="Calibri" w:hAnsi="Calibri" w:cs="Times New Roman"/>
          <w:b/>
          <w:color w:val="1960AB"/>
          <w:sz w:val="28"/>
        </w:rPr>
      </w:pPr>
      <w:r w:rsidRPr="008F3811">
        <w:rPr>
          <w:rFonts w:ascii="Calibri" w:eastAsia="Calibri" w:hAnsi="Calibri" w:cs="Times New Roman"/>
          <w:b/>
          <w:color w:val="1960AB"/>
          <w:sz w:val="28"/>
        </w:rPr>
        <w:t>Document Control</w:t>
      </w:r>
      <w:bookmarkEnd w:id="1"/>
    </w:p>
    <w:p w14:paraId="2465878A" w14:textId="77777777" w:rsidR="008F3811" w:rsidRPr="008F3811" w:rsidRDefault="008F3811" w:rsidP="008F3811">
      <w:pPr>
        <w:spacing w:after="0" w:line="240" w:lineRule="auto"/>
      </w:pPr>
    </w:p>
    <w:p w14:paraId="660D7346" w14:textId="4119AD79" w:rsidR="004A0AA7" w:rsidRPr="00D150F1" w:rsidRDefault="004A0AA7" w:rsidP="004A0AA7">
      <w:pPr>
        <w:jc w:val="both"/>
        <w:rPr>
          <w:rFonts w:cs="Calibri"/>
          <w:iCs/>
          <w:color w:val="FF0000"/>
          <w:szCs w:val="24"/>
        </w:rPr>
      </w:pPr>
      <w:r w:rsidRPr="00D150F1">
        <w:rPr>
          <w:rFonts w:cs="Calibri"/>
          <w:iCs/>
          <w:szCs w:val="24"/>
        </w:rPr>
        <w:t>This document was created by NHS South Central and West Commissioning Support Unit (SCW) and as such the Intellectual Property Rights of this document belong to SCW.</w:t>
      </w:r>
      <w:r w:rsidR="00D150F1" w:rsidRPr="00D150F1">
        <w:rPr>
          <w:rFonts w:cs="Calibri"/>
          <w:iCs/>
          <w:szCs w:val="24"/>
        </w:rPr>
        <w:t xml:space="preserve">  </w:t>
      </w:r>
      <w:r w:rsidR="00D150F1" w:rsidRPr="00D150F1">
        <w:rPr>
          <w:rFonts w:cs="Calibri"/>
          <w:iCs/>
          <w:color w:val="FF0000"/>
          <w:szCs w:val="24"/>
        </w:rPr>
        <w:t>Adaptations for Fireclay Health purposes are marked in red</w:t>
      </w:r>
    </w:p>
    <w:tbl>
      <w:tblPr>
        <w:tblW w:w="9464" w:type="dxa"/>
        <w:tblBorders>
          <w:top w:val="single" w:sz="4" w:space="0" w:color="0091C9"/>
          <w:left w:val="single" w:sz="4" w:space="0" w:color="0091C9"/>
          <w:bottom w:val="single" w:sz="4" w:space="0" w:color="0091C9"/>
          <w:right w:val="single" w:sz="4" w:space="0" w:color="0091C9"/>
          <w:insideH w:val="single" w:sz="4" w:space="0" w:color="0091C9"/>
          <w:insideV w:val="single" w:sz="4" w:space="0" w:color="0091C9"/>
        </w:tblBorders>
        <w:tblLayout w:type="fixed"/>
        <w:tblLook w:val="0000" w:firstRow="0" w:lastRow="0" w:firstColumn="0" w:lastColumn="0" w:noHBand="0" w:noVBand="0"/>
      </w:tblPr>
      <w:tblGrid>
        <w:gridCol w:w="3369"/>
        <w:gridCol w:w="1059"/>
        <w:gridCol w:w="1800"/>
        <w:gridCol w:w="150"/>
        <w:gridCol w:w="3086"/>
      </w:tblGrid>
      <w:tr w:rsidR="008F3811" w:rsidRPr="008F3811" w14:paraId="4D215419" w14:textId="77777777" w:rsidTr="008F3811">
        <w:trPr>
          <w:trHeight w:val="246"/>
        </w:trPr>
        <w:tc>
          <w:tcPr>
            <w:tcW w:w="3369" w:type="dxa"/>
          </w:tcPr>
          <w:p w14:paraId="2D0C42D6"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Document Name</w:t>
            </w:r>
          </w:p>
        </w:tc>
        <w:tc>
          <w:tcPr>
            <w:tcW w:w="1059" w:type="dxa"/>
          </w:tcPr>
          <w:p w14:paraId="4A6CCFA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Version</w:t>
            </w:r>
          </w:p>
        </w:tc>
        <w:tc>
          <w:tcPr>
            <w:tcW w:w="1800" w:type="dxa"/>
          </w:tcPr>
          <w:p w14:paraId="4B661CB1"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Status</w:t>
            </w:r>
          </w:p>
        </w:tc>
        <w:tc>
          <w:tcPr>
            <w:tcW w:w="3236" w:type="dxa"/>
            <w:gridSpan w:val="2"/>
          </w:tcPr>
          <w:p w14:paraId="27679DE6"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Author</w:t>
            </w:r>
          </w:p>
        </w:tc>
      </w:tr>
      <w:tr w:rsidR="008F3811" w:rsidRPr="008F3811" w14:paraId="5D30DF22" w14:textId="77777777" w:rsidTr="008F3811">
        <w:tc>
          <w:tcPr>
            <w:tcW w:w="3369" w:type="dxa"/>
            <w:tcBorders>
              <w:bottom w:val="single" w:sz="4" w:space="0" w:color="0091C9"/>
            </w:tcBorders>
          </w:tcPr>
          <w:p w14:paraId="12A4313B" w14:textId="77777777" w:rsidR="008F3811" w:rsidRDefault="008F3811" w:rsidP="008F3811">
            <w:pPr>
              <w:spacing w:after="0" w:line="240" w:lineRule="auto"/>
              <w:rPr>
                <w:bCs/>
                <w:i/>
                <w:iCs/>
                <w:sz w:val="24"/>
                <w:szCs w:val="24"/>
              </w:rPr>
            </w:pPr>
            <w:r>
              <w:rPr>
                <w:bCs/>
                <w:i/>
                <w:iCs/>
                <w:sz w:val="24"/>
                <w:szCs w:val="24"/>
              </w:rPr>
              <w:t>Privacy Notice</w:t>
            </w:r>
          </w:p>
          <w:p w14:paraId="4001585C" w14:textId="77777777" w:rsidR="008F3811" w:rsidRPr="008F3811" w:rsidRDefault="008F3811" w:rsidP="008F3811">
            <w:pPr>
              <w:spacing w:after="0" w:line="240" w:lineRule="auto"/>
              <w:rPr>
                <w:bCs/>
                <w:iCs/>
                <w:sz w:val="24"/>
                <w:szCs w:val="24"/>
              </w:rPr>
            </w:pPr>
            <w:r w:rsidRPr="008F3811">
              <w:rPr>
                <w:bCs/>
                <w:i/>
                <w:iCs/>
                <w:sz w:val="24"/>
                <w:szCs w:val="24"/>
              </w:rPr>
              <w:t>Primary Care template</w:t>
            </w:r>
          </w:p>
        </w:tc>
        <w:tc>
          <w:tcPr>
            <w:tcW w:w="1059" w:type="dxa"/>
          </w:tcPr>
          <w:p w14:paraId="0EA7968B" w14:textId="77777777" w:rsidR="008F3811" w:rsidRPr="008F3811" w:rsidRDefault="004E5C5C" w:rsidP="008F3811">
            <w:pPr>
              <w:spacing w:after="0" w:line="240" w:lineRule="auto"/>
              <w:rPr>
                <w:bCs/>
                <w:iCs/>
                <w:sz w:val="24"/>
                <w:szCs w:val="24"/>
              </w:rPr>
            </w:pPr>
            <w:r>
              <w:rPr>
                <w:bCs/>
                <w:iCs/>
                <w:sz w:val="24"/>
                <w:szCs w:val="24"/>
              </w:rPr>
              <w:t>3</w:t>
            </w:r>
            <w:r w:rsidR="008F3811" w:rsidRPr="008F3811">
              <w:rPr>
                <w:bCs/>
                <w:iCs/>
                <w:sz w:val="24"/>
                <w:szCs w:val="24"/>
              </w:rPr>
              <w:t>.0</w:t>
            </w:r>
          </w:p>
        </w:tc>
        <w:tc>
          <w:tcPr>
            <w:tcW w:w="1800" w:type="dxa"/>
          </w:tcPr>
          <w:p w14:paraId="4E471329" w14:textId="77777777" w:rsidR="008F3811" w:rsidRPr="008F3811" w:rsidRDefault="008F3811" w:rsidP="008F3811">
            <w:pPr>
              <w:spacing w:after="0" w:line="240" w:lineRule="auto"/>
              <w:rPr>
                <w:bCs/>
                <w:iCs/>
                <w:sz w:val="24"/>
                <w:szCs w:val="24"/>
              </w:rPr>
            </w:pPr>
            <w:r w:rsidRPr="008F3811">
              <w:rPr>
                <w:bCs/>
                <w:iCs/>
                <w:sz w:val="24"/>
                <w:szCs w:val="24"/>
              </w:rPr>
              <w:t xml:space="preserve">Published </w:t>
            </w:r>
          </w:p>
        </w:tc>
        <w:tc>
          <w:tcPr>
            <w:tcW w:w="3236" w:type="dxa"/>
            <w:gridSpan w:val="2"/>
          </w:tcPr>
          <w:p w14:paraId="17B6DC5F" w14:textId="77777777" w:rsidR="008F3811" w:rsidRPr="008F3811" w:rsidRDefault="008F3811" w:rsidP="008F3811">
            <w:pPr>
              <w:spacing w:after="0" w:line="240" w:lineRule="auto"/>
              <w:rPr>
                <w:bCs/>
                <w:iCs/>
                <w:sz w:val="24"/>
                <w:szCs w:val="24"/>
              </w:rPr>
            </w:pPr>
            <w:r w:rsidRPr="008F3811">
              <w:rPr>
                <w:bCs/>
                <w:iCs/>
                <w:sz w:val="24"/>
                <w:szCs w:val="24"/>
              </w:rPr>
              <w:t>NHS SCW Information Governance Services</w:t>
            </w:r>
          </w:p>
        </w:tc>
      </w:tr>
      <w:tr w:rsidR="008F3811" w:rsidRPr="008F3811" w14:paraId="0C0B5810" w14:textId="77777777" w:rsidTr="008F3811">
        <w:trPr>
          <w:trHeight w:val="1178"/>
        </w:trPr>
        <w:tc>
          <w:tcPr>
            <w:tcW w:w="3369" w:type="dxa"/>
            <w:tcBorders>
              <w:top w:val="single" w:sz="4" w:space="0" w:color="FFFFFF" w:themeColor="background1"/>
              <w:bottom w:val="single" w:sz="4" w:space="0" w:color="FFFFFF" w:themeColor="background1"/>
              <w:right w:val="single" w:sz="6" w:space="0" w:color="0091C9"/>
            </w:tcBorders>
            <w:vAlign w:val="center"/>
          </w:tcPr>
          <w:p w14:paraId="36ED0527" w14:textId="77777777" w:rsidR="008F3811" w:rsidRPr="008F3811" w:rsidRDefault="008F3811" w:rsidP="008F3811">
            <w:pPr>
              <w:spacing w:after="0" w:line="240" w:lineRule="auto"/>
              <w:rPr>
                <w:bCs/>
                <w:iCs/>
                <w:sz w:val="24"/>
                <w:szCs w:val="24"/>
              </w:rPr>
            </w:pPr>
            <w:r w:rsidRPr="008F3811">
              <w:rPr>
                <w:b/>
                <w:bCs/>
                <w:iCs/>
                <w:sz w:val="24"/>
                <w:szCs w:val="24"/>
                <w:lang w:val="en"/>
              </w:rPr>
              <w:t>Document objectives:</w:t>
            </w:r>
            <w:r w:rsidRPr="008F3811">
              <w:rPr>
                <w:bCs/>
                <w:iCs/>
                <w:sz w:val="24"/>
                <w:szCs w:val="24"/>
              </w:rPr>
              <w:t xml:space="preserve"> </w:t>
            </w:r>
          </w:p>
        </w:tc>
        <w:tc>
          <w:tcPr>
            <w:tcW w:w="6095" w:type="dxa"/>
            <w:gridSpan w:val="4"/>
            <w:tcBorders>
              <w:left w:val="single" w:sz="6" w:space="0" w:color="0091C9"/>
            </w:tcBorders>
            <w:vAlign w:val="center"/>
          </w:tcPr>
          <w:p w14:paraId="3DEB6EED" w14:textId="77777777" w:rsidR="008F3811" w:rsidRPr="008F3811" w:rsidRDefault="008F3811" w:rsidP="008F3811">
            <w:pPr>
              <w:spacing w:after="0" w:line="240" w:lineRule="auto"/>
              <w:rPr>
                <w:bCs/>
                <w:i/>
                <w:iCs/>
                <w:sz w:val="24"/>
                <w:szCs w:val="24"/>
              </w:rPr>
            </w:pPr>
            <w:r>
              <w:rPr>
                <w:bCs/>
                <w:iCs/>
                <w:sz w:val="24"/>
                <w:szCs w:val="24"/>
              </w:rPr>
              <w:t>This document</w:t>
            </w:r>
            <w:r w:rsidRPr="008F3811">
              <w:rPr>
                <w:bCs/>
                <w:iCs/>
                <w:sz w:val="24"/>
                <w:szCs w:val="24"/>
              </w:rPr>
              <w:t xml:space="preserve"> supports Practice staff in compliance with Data Protection legislation, achieving best practice </w:t>
            </w:r>
            <w:proofErr w:type="gramStart"/>
            <w:r w:rsidRPr="008F3811">
              <w:rPr>
                <w:bCs/>
                <w:iCs/>
                <w:sz w:val="24"/>
                <w:szCs w:val="24"/>
              </w:rPr>
              <w:t>in the area of</w:t>
            </w:r>
            <w:proofErr w:type="gramEnd"/>
            <w:r w:rsidRPr="008F3811">
              <w:rPr>
                <w:bCs/>
                <w:iCs/>
                <w:sz w:val="24"/>
                <w:szCs w:val="24"/>
              </w:rPr>
              <w:t xml:space="preserve"> Information Governance and in meeting the requirements of the Data Security and Protection Toolkit</w:t>
            </w:r>
          </w:p>
        </w:tc>
      </w:tr>
      <w:tr w:rsidR="008F3811" w:rsidRPr="008F3811" w14:paraId="102E9A71" w14:textId="77777777" w:rsidTr="008F3811">
        <w:trPr>
          <w:trHeight w:val="387"/>
        </w:trPr>
        <w:tc>
          <w:tcPr>
            <w:tcW w:w="3369" w:type="dxa"/>
            <w:tcBorders>
              <w:top w:val="single" w:sz="4" w:space="0" w:color="FFFFFF" w:themeColor="background1"/>
              <w:bottom w:val="single" w:sz="4" w:space="0" w:color="FFFFFF" w:themeColor="background1"/>
              <w:right w:val="single" w:sz="6" w:space="0" w:color="0091C9"/>
            </w:tcBorders>
            <w:vAlign w:val="center"/>
          </w:tcPr>
          <w:p w14:paraId="2A3E08C0" w14:textId="77777777" w:rsidR="008F3811" w:rsidRPr="008F3811" w:rsidRDefault="008F3811" w:rsidP="008F3811">
            <w:pPr>
              <w:spacing w:after="0" w:line="240" w:lineRule="auto"/>
              <w:rPr>
                <w:bCs/>
                <w:iCs/>
                <w:sz w:val="24"/>
                <w:szCs w:val="24"/>
              </w:rPr>
            </w:pPr>
            <w:r w:rsidRPr="008F3811">
              <w:rPr>
                <w:b/>
                <w:bCs/>
                <w:iCs/>
                <w:sz w:val="24"/>
                <w:szCs w:val="24"/>
                <w:lang w:val="en"/>
              </w:rPr>
              <w:t>Target audience:</w:t>
            </w:r>
          </w:p>
        </w:tc>
        <w:tc>
          <w:tcPr>
            <w:tcW w:w="6095" w:type="dxa"/>
            <w:gridSpan w:val="4"/>
            <w:tcBorders>
              <w:left w:val="single" w:sz="6" w:space="0" w:color="0091C9"/>
            </w:tcBorders>
            <w:vAlign w:val="center"/>
          </w:tcPr>
          <w:p w14:paraId="28E2644D" w14:textId="77777777" w:rsidR="008F3811" w:rsidRPr="008F3811" w:rsidRDefault="008F3811" w:rsidP="008F3811">
            <w:pPr>
              <w:spacing w:after="0" w:line="240" w:lineRule="auto"/>
              <w:rPr>
                <w:bCs/>
                <w:iCs/>
                <w:sz w:val="24"/>
                <w:szCs w:val="24"/>
              </w:rPr>
            </w:pPr>
            <w:r w:rsidRPr="008F3811">
              <w:rPr>
                <w:bCs/>
                <w:iCs/>
                <w:sz w:val="24"/>
                <w:szCs w:val="24"/>
              </w:rPr>
              <w:t>All staff</w:t>
            </w:r>
          </w:p>
        </w:tc>
      </w:tr>
      <w:tr w:rsidR="008F3811" w:rsidRPr="008F3811" w14:paraId="5A46832D"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66E7AAEE"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 xml:space="preserve">Monitoring arrangements and indicators: </w:t>
            </w:r>
          </w:p>
        </w:tc>
        <w:tc>
          <w:tcPr>
            <w:tcW w:w="6095" w:type="dxa"/>
            <w:gridSpan w:val="4"/>
            <w:tcBorders>
              <w:left w:val="single" w:sz="6" w:space="0" w:color="0091C9"/>
            </w:tcBorders>
            <w:vAlign w:val="center"/>
          </w:tcPr>
          <w:p w14:paraId="60954A0B" w14:textId="63BBC01C" w:rsidR="008F3811" w:rsidRPr="008F3811" w:rsidRDefault="008F3811" w:rsidP="008F3811">
            <w:pPr>
              <w:spacing w:after="0" w:line="240" w:lineRule="auto"/>
              <w:rPr>
                <w:bCs/>
                <w:iCs/>
                <w:sz w:val="24"/>
                <w:szCs w:val="24"/>
                <w:lang w:val="en"/>
              </w:rPr>
            </w:pPr>
            <w:r>
              <w:rPr>
                <w:bCs/>
                <w:iCs/>
                <w:sz w:val="24"/>
                <w:szCs w:val="24"/>
              </w:rPr>
              <w:t>This document</w:t>
            </w:r>
            <w:r w:rsidRPr="008F3811">
              <w:rPr>
                <w:bCs/>
                <w:iCs/>
                <w:sz w:val="24"/>
                <w:szCs w:val="24"/>
              </w:rPr>
              <w:t xml:space="preserve"> will be monitored by </w:t>
            </w:r>
            <w:r w:rsidR="00911C77">
              <w:rPr>
                <w:bCs/>
                <w:iCs/>
                <w:sz w:val="24"/>
                <w:szCs w:val="24"/>
              </w:rPr>
              <w:t>Fireclay Health to ensure</w:t>
            </w:r>
            <w:r w:rsidRPr="008F3811">
              <w:rPr>
                <w:bCs/>
                <w:iCs/>
                <w:sz w:val="24"/>
                <w:szCs w:val="24"/>
              </w:rPr>
              <w:t xml:space="preserve"> legislative changes that occur before the review date are incorporated. </w:t>
            </w:r>
          </w:p>
        </w:tc>
      </w:tr>
      <w:tr w:rsidR="00B46CDD" w:rsidRPr="008F3811" w14:paraId="7D05BF02"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5E2346DD" w14:textId="77777777" w:rsidR="00B46CDD" w:rsidRPr="008F3811" w:rsidRDefault="00B46CDD" w:rsidP="00B46CDD">
            <w:pPr>
              <w:spacing w:after="0" w:line="240" w:lineRule="auto"/>
              <w:rPr>
                <w:b/>
                <w:bCs/>
                <w:iCs/>
                <w:sz w:val="24"/>
                <w:szCs w:val="24"/>
                <w:lang w:val="en"/>
              </w:rPr>
            </w:pPr>
            <w:r>
              <w:rPr>
                <w:b/>
                <w:bCs/>
                <w:iCs/>
                <w:sz w:val="24"/>
                <w:szCs w:val="24"/>
                <w:lang w:val="en"/>
              </w:rPr>
              <w:t>Review frequency</w:t>
            </w:r>
          </w:p>
        </w:tc>
        <w:tc>
          <w:tcPr>
            <w:tcW w:w="6095" w:type="dxa"/>
            <w:gridSpan w:val="4"/>
            <w:tcBorders>
              <w:left w:val="single" w:sz="6" w:space="0" w:color="0091C9"/>
            </w:tcBorders>
            <w:vAlign w:val="center"/>
          </w:tcPr>
          <w:p w14:paraId="0A626D3F" w14:textId="7489FAE0" w:rsidR="00B46CDD" w:rsidRDefault="00911C77" w:rsidP="00B46CDD">
            <w:pPr>
              <w:spacing w:after="0" w:line="240" w:lineRule="auto"/>
              <w:rPr>
                <w:bCs/>
                <w:iCs/>
                <w:sz w:val="24"/>
                <w:szCs w:val="24"/>
              </w:rPr>
            </w:pPr>
            <w:r>
              <w:rPr>
                <w:sz w:val="24"/>
                <w:szCs w:val="24"/>
              </w:rPr>
              <w:t>Reviewed annually in line with IT Governance review and when interim changes needed.</w:t>
            </w:r>
            <w:r w:rsidR="00B46CDD">
              <w:rPr>
                <w:sz w:val="24"/>
                <w:szCs w:val="24"/>
              </w:rPr>
              <w:t xml:space="preserve"> customer documents in line with our planned schedule </w:t>
            </w:r>
          </w:p>
        </w:tc>
      </w:tr>
      <w:tr w:rsidR="00B46CDD" w:rsidRPr="008F3811" w14:paraId="27C52606" w14:textId="77777777" w:rsidTr="00D150F1">
        <w:trPr>
          <w:trHeight w:val="555"/>
        </w:trPr>
        <w:tc>
          <w:tcPr>
            <w:tcW w:w="3369" w:type="dxa"/>
            <w:tcBorders>
              <w:top w:val="single" w:sz="4" w:space="0" w:color="FFFFFF" w:themeColor="background1"/>
              <w:bottom w:val="single" w:sz="4" w:space="0" w:color="0091C9"/>
            </w:tcBorders>
            <w:vAlign w:val="center"/>
          </w:tcPr>
          <w:p w14:paraId="55F7AF3C" w14:textId="77777777" w:rsidR="00B46CDD" w:rsidRPr="008F3811" w:rsidRDefault="00B46CDD" w:rsidP="00B46CDD">
            <w:pPr>
              <w:spacing w:after="0" w:line="240" w:lineRule="auto"/>
              <w:rPr>
                <w:b/>
                <w:bCs/>
                <w:iCs/>
                <w:sz w:val="24"/>
                <w:szCs w:val="24"/>
                <w:lang w:val="en"/>
              </w:rPr>
            </w:pPr>
            <w:r w:rsidRPr="008F3811">
              <w:rPr>
                <w:b/>
                <w:bCs/>
                <w:iCs/>
                <w:sz w:val="24"/>
                <w:szCs w:val="24"/>
                <w:lang w:val="en"/>
              </w:rPr>
              <w:t xml:space="preserve">Approved </w:t>
            </w:r>
            <w:r>
              <w:rPr>
                <w:b/>
                <w:bCs/>
                <w:iCs/>
                <w:sz w:val="24"/>
                <w:szCs w:val="24"/>
                <w:lang w:val="en"/>
              </w:rPr>
              <w:t xml:space="preserve">&amp; </w:t>
            </w:r>
            <w:r w:rsidRPr="008F3811">
              <w:rPr>
                <w:b/>
                <w:bCs/>
                <w:iCs/>
                <w:sz w:val="24"/>
                <w:szCs w:val="24"/>
                <w:lang w:val="en"/>
              </w:rPr>
              <w:t>ratified by</w:t>
            </w:r>
            <w:r>
              <w:rPr>
                <w:b/>
                <w:bCs/>
                <w:iCs/>
                <w:sz w:val="24"/>
                <w:szCs w:val="24"/>
                <w:lang w:val="en"/>
              </w:rPr>
              <w:t xml:space="preserve"> practice</w:t>
            </w:r>
          </w:p>
        </w:tc>
        <w:tc>
          <w:tcPr>
            <w:tcW w:w="3009" w:type="dxa"/>
            <w:gridSpan w:val="3"/>
            <w:tcBorders>
              <w:bottom w:val="single" w:sz="4" w:space="0" w:color="0091C9"/>
            </w:tcBorders>
            <w:vAlign w:val="center"/>
          </w:tcPr>
          <w:p w14:paraId="1A0A63AC" w14:textId="77777777" w:rsidR="00B46CDD" w:rsidRPr="00D150F1" w:rsidRDefault="00021A00" w:rsidP="00B46CDD">
            <w:pPr>
              <w:spacing w:after="0" w:line="240" w:lineRule="auto"/>
              <w:rPr>
                <w:bCs/>
                <w:iCs/>
                <w:color w:val="FF0000"/>
                <w:sz w:val="24"/>
                <w:szCs w:val="24"/>
              </w:rPr>
            </w:pPr>
            <w:r w:rsidRPr="00D150F1">
              <w:rPr>
                <w:bCs/>
                <w:iCs/>
                <w:color w:val="FF0000"/>
                <w:sz w:val="24"/>
                <w:szCs w:val="24"/>
              </w:rPr>
              <w:t>Fireclay Health</w:t>
            </w:r>
          </w:p>
        </w:tc>
        <w:tc>
          <w:tcPr>
            <w:tcW w:w="3086" w:type="dxa"/>
            <w:tcBorders>
              <w:bottom w:val="single" w:sz="4" w:space="0" w:color="0091C9"/>
            </w:tcBorders>
            <w:vAlign w:val="center"/>
          </w:tcPr>
          <w:p w14:paraId="1B9E6CEB" w14:textId="233077F6" w:rsidR="00B46CDD" w:rsidRPr="00D150F1" w:rsidRDefault="00B46CDD" w:rsidP="00B46CDD">
            <w:pPr>
              <w:spacing w:after="0" w:line="240" w:lineRule="auto"/>
              <w:rPr>
                <w:bCs/>
                <w:iCs/>
                <w:color w:val="FF0000"/>
                <w:sz w:val="24"/>
                <w:szCs w:val="24"/>
              </w:rPr>
            </w:pPr>
            <w:r w:rsidRPr="00D150F1">
              <w:rPr>
                <w:bCs/>
                <w:iCs/>
                <w:sz w:val="24"/>
                <w:szCs w:val="24"/>
              </w:rPr>
              <w:t xml:space="preserve">Date: </w:t>
            </w:r>
            <w:r w:rsidR="00911C77">
              <w:rPr>
                <w:bCs/>
                <w:iCs/>
                <w:color w:val="FF0000"/>
                <w:sz w:val="24"/>
                <w:szCs w:val="24"/>
              </w:rPr>
              <w:t>7th August 2023</w:t>
            </w:r>
          </w:p>
        </w:tc>
      </w:tr>
    </w:tbl>
    <w:p w14:paraId="67ECE60D" w14:textId="77777777" w:rsidR="008F3811" w:rsidRPr="008F3811" w:rsidRDefault="008F3811" w:rsidP="008F3811">
      <w:pPr>
        <w:spacing w:after="0" w:line="240" w:lineRule="auto"/>
        <w:rPr>
          <w:bCs/>
          <w:iCs/>
          <w:sz w:val="24"/>
          <w:szCs w:val="24"/>
        </w:rPr>
      </w:pPr>
    </w:p>
    <w:p w14:paraId="06426B20" w14:textId="77777777" w:rsidR="008F3811" w:rsidRPr="008F3811" w:rsidRDefault="008F3811" w:rsidP="008F3811">
      <w:pPr>
        <w:spacing w:after="0" w:line="240" w:lineRule="auto"/>
        <w:rPr>
          <w:b/>
          <w:bCs/>
          <w:iCs/>
          <w:sz w:val="24"/>
          <w:szCs w:val="24"/>
        </w:rPr>
      </w:pPr>
      <w:r w:rsidRPr="008F3811">
        <w:rPr>
          <w:b/>
          <w:bCs/>
          <w:iCs/>
          <w:color w:val="1F497D" w:themeColor="text2"/>
          <w:sz w:val="24"/>
          <w:szCs w:val="24"/>
        </w:rPr>
        <w:t>Change record</w:t>
      </w:r>
    </w:p>
    <w:p w14:paraId="3D145B67" w14:textId="77777777" w:rsidR="008F3811" w:rsidRPr="008F3811" w:rsidRDefault="008F3811" w:rsidP="008F3811">
      <w:pPr>
        <w:spacing w:after="0" w:line="240" w:lineRule="auto"/>
        <w:rPr>
          <w:bCs/>
          <w:iCs/>
          <w:sz w:val="24"/>
          <w:szCs w:val="24"/>
        </w:rPr>
      </w:pPr>
    </w:p>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134"/>
        <w:gridCol w:w="4536"/>
      </w:tblGrid>
      <w:tr w:rsidR="009849D0" w:rsidRPr="008F3811" w14:paraId="7BDC5339" w14:textId="77777777" w:rsidTr="009849D0">
        <w:tc>
          <w:tcPr>
            <w:tcW w:w="1384" w:type="dxa"/>
          </w:tcPr>
          <w:p w14:paraId="510361C6" w14:textId="77777777" w:rsidR="009849D0" w:rsidRPr="008F3811" w:rsidRDefault="009849D0" w:rsidP="008F3811">
            <w:pPr>
              <w:spacing w:after="0" w:line="240" w:lineRule="auto"/>
              <w:rPr>
                <w:b/>
                <w:bCs/>
                <w:iCs/>
                <w:sz w:val="24"/>
                <w:szCs w:val="24"/>
              </w:rPr>
            </w:pPr>
            <w:r w:rsidRPr="008F3811">
              <w:rPr>
                <w:b/>
                <w:bCs/>
                <w:iCs/>
                <w:sz w:val="24"/>
                <w:szCs w:val="24"/>
              </w:rPr>
              <w:t>Date</w:t>
            </w:r>
          </w:p>
        </w:tc>
        <w:tc>
          <w:tcPr>
            <w:tcW w:w="1134" w:type="dxa"/>
          </w:tcPr>
          <w:p w14:paraId="09CABD3A" w14:textId="77777777" w:rsidR="009849D0" w:rsidRPr="008F3811" w:rsidRDefault="009849D0" w:rsidP="008F3811">
            <w:pPr>
              <w:spacing w:after="0" w:line="240" w:lineRule="auto"/>
              <w:rPr>
                <w:b/>
                <w:bCs/>
                <w:iCs/>
                <w:sz w:val="24"/>
                <w:szCs w:val="24"/>
              </w:rPr>
            </w:pPr>
            <w:r w:rsidRPr="008F3811">
              <w:rPr>
                <w:b/>
                <w:bCs/>
                <w:iCs/>
                <w:sz w:val="24"/>
                <w:szCs w:val="24"/>
              </w:rPr>
              <w:t xml:space="preserve">Author </w:t>
            </w:r>
          </w:p>
        </w:tc>
        <w:tc>
          <w:tcPr>
            <w:tcW w:w="4536" w:type="dxa"/>
          </w:tcPr>
          <w:p w14:paraId="3F9CC272" w14:textId="77777777" w:rsidR="009849D0" w:rsidRPr="008F3811" w:rsidRDefault="009849D0" w:rsidP="008F3811">
            <w:pPr>
              <w:spacing w:after="0" w:line="240" w:lineRule="auto"/>
              <w:rPr>
                <w:b/>
                <w:bCs/>
                <w:iCs/>
                <w:sz w:val="24"/>
                <w:szCs w:val="24"/>
              </w:rPr>
            </w:pPr>
            <w:r w:rsidRPr="008F3811">
              <w:rPr>
                <w:b/>
                <w:bCs/>
                <w:iCs/>
                <w:sz w:val="24"/>
                <w:szCs w:val="24"/>
              </w:rPr>
              <w:t xml:space="preserve">Reason for Change </w:t>
            </w:r>
          </w:p>
        </w:tc>
      </w:tr>
      <w:tr w:rsidR="009849D0" w:rsidRPr="008F3811" w14:paraId="28A26892" w14:textId="77777777" w:rsidTr="009849D0">
        <w:tc>
          <w:tcPr>
            <w:tcW w:w="1384" w:type="dxa"/>
          </w:tcPr>
          <w:p w14:paraId="3F0D821B" w14:textId="7B241F44" w:rsidR="009849D0" w:rsidRDefault="009849D0" w:rsidP="008F3811">
            <w:pPr>
              <w:spacing w:after="0" w:line="240" w:lineRule="auto"/>
              <w:rPr>
                <w:bCs/>
                <w:iCs/>
                <w:sz w:val="24"/>
                <w:szCs w:val="24"/>
              </w:rPr>
            </w:pPr>
            <w:r>
              <w:rPr>
                <w:bCs/>
                <w:iCs/>
                <w:sz w:val="24"/>
                <w:szCs w:val="24"/>
              </w:rPr>
              <w:t>21.1.2025</w:t>
            </w:r>
          </w:p>
        </w:tc>
        <w:tc>
          <w:tcPr>
            <w:tcW w:w="1134" w:type="dxa"/>
          </w:tcPr>
          <w:p w14:paraId="04450D72" w14:textId="5E49250B" w:rsidR="009849D0" w:rsidRDefault="009849D0" w:rsidP="008F3811">
            <w:pPr>
              <w:spacing w:after="0" w:line="240" w:lineRule="auto"/>
              <w:rPr>
                <w:bCs/>
                <w:iCs/>
                <w:sz w:val="24"/>
                <w:szCs w:val="24"/>
              </w:rPr>
            </w:pPr>
            <w:r>
              <w:rPr>
                <w:bCs/>
                <w:iCs/>
                <w:sz w:val="24"/>
                <w:szCs w:val="24"/>
              </w:rPr>
              <w:t>MH</w:t>
            </w:r>
          </w:p>
        </w:tc>
        <w:tc>
          <w:tcPr>
            <w:tcW w:w="4536" w:type="dxa"/>
          </w:tcPr>
          <w:p w14:paraId="667B70C7" w14:textId="06AF7202" w:rsidR="009849D0" w:rsidRDefault="009849D0" w:rsidP="008F3811">
            <w:pPr>
              <w:spacing w:after="0" w:line="240" w:lineRule="auto"/>
              <w:rPr>
                <w:bCs/>
                <w:iCs/>
                <w:sz w:val="24"/>
                <w:szCs w:val="24"/>
              </w:rPr>
            </w:pPr>
            <w:r>
              <w:rPr>
                <w:bCs/>
                <w:iCs/>
                <w:sz w:val="24"/>
                <w:szCs w:val="24"/>
              </w:rPr>
              <w:t>Remove Care Forum Social Prescribing</w:t>
            </w:r>
          </w:p>
        </w:tc>
      </w:tr>
      <w:tr w:rsidR="009849D0" w:rsidRPr="008F3811" w14:paraId="742E23C3" w14:textId="77777777" w:rsidTr="009849D0">
        <w:tc>
          <w:tcPr>
            <w:tcW w:w="1384" w:type="dxa"/>
          </w:tcPr>
          <w:p w14:paraId="4C68CB1E" w14:textId="6EED5DBD" w:rsidR="009849D0" w:rsidRDefault="009849D0" w:rsidP="008F3811">
            <w:pPr>
              <w:spacing w:after="0" w:line="240" w:lineRule="auto"/>
              <w:rPr>
                <w:bCs/>
                <w:iCs/>
                <w:sz w:val="24"/>
                <w:szCs w:val="24"/>
              </w:rPr>
            </w:pPr>
            <w:r>
              <w:rPr>
                <w:bCs/>
                <w:iCs/>
                <w:sz w:val="24"/>
                <w:szCs w:val="24"/>
              </w:rPr>
              <w:t>25.2.2025</w:t>
            </w:r>
          </w:p>
        </w:tc>
        <w:tc>
          <w:tcPr>
            <w:tcW w:w="1134" w:type="dxa"/>
          </w:tcPr>
          <w:p w14:paraId="6B451B55" w14:textId="22FCE6F8" w:rsidR="009849D0" w:rsidRDefault="009849D0" w:rsidP="008F3811">
            <w:pPr>
              <w:spacing w:after="0" w:line="240" w:lineRule="auto"/>
              <w:rPr>
                <w:bCs/>
                <w:iCs/>
                <w:sz w:val="24"/>
                <w:szCs w:val="24"/>
              </w:rPr>
            </w:pPr>
            <w:r>
              <w:rPr>
                <w:bCs/>
                <w:iCs/>
                <w:sz w:val="24"/>
                <w:szCs w:val="24"/>
              </w:rPr>
              <w:t>KT</w:t>
            </w:r>
          </w:p>
        </w:tc>
        <w:tc>
          <w:tcPr>
            <w:tcW w:w="4536" w:type="dxa"/>
          </w:tcPr>
          <w:p w14:paraId="25D1942C" w14:textId="54D1AF89" w:rsidR="009849D0" w:rsidRDefault="009849D0" w:rsidP="008F3811">
            <w:pPr>
              <w:spacing w:after="0" w:line="240" w:lineRule="auto"/>
              <w:rPr>
                <w:bCs/>
                <w:iCs/>
                <w:sz w:val="24"/>
                <w:szCs w:val="24"/>
              </w:rPr>
            </w:pPr>
            <w:proofErr w:type="spellStart"/>
            <w:r>
              <w:rPr>
                <w:bCs/>
                <w:iCs/>
                <w:sz w:val="24"/>
                <w:szCs w:val="24"/>
              </w:rPr>
              <w:t>iGPR</w:t>
            </w:r>
            <w:proofErr w:type="spellEnd"/>
            <w:r>
              <w:rPr>
                <w:bCs/>
                <w:iCs/>
                <w:sz w:val="24"/>
                <w:szCs w:val="24"/>
              </w:rPr>
              <w:t xml:space="preserve"> amendment to wording</w:t>
            </w:r>
          </w:p>
        </w:tc>
      </w:tr>
      <w:tr w:rsidR="009849D0" w:rsidRPr="008F3811" w14:paraId="736312D0" w14:textId="77777777" w:rsidTr="009849D0">
        <w:tc>
          <w:tcPr>
            <w:tcW w:w="1384" w:type="dxa"/>
          </w:tcPr>
          <w:p w14:paraId="24D7E648" w14:textId="49903B91" w:rsidR="009849D0" w:rsidRDefault="009849D0" w:rsidP="008F3811">
            <w:pPr>
              <w:spacing w:after="0" w:line="240" w:lineRule="auto"/>
              <w:rPr>
                <w:bCs/>
                <w:iCs/>
                <w:sz w:val="24"/>
                <w:szCs w:val="24"/>
              </w:rPr>
            </w:pPr>
            <w:r>
              <w:rPr>
                <w:bCs/>
                <w:iCs/>
                <w:sz w:val="24"/>
                <w:szCs w:val="24"/>
              </w:rPr>
              <w:t>25.2.2025</w:t>
            </w:r>
          </w:p>
        </w:tc>
        <w:tc>
          <w:tcPr>
            <w:tcW w:w="1134" w:type="dxa"/>
          </w:tcPr>
          <w:p w14:paraId="09AA281C" w14:textId="5AA999CE" w:rsidR="009849D0" w:rsidRDefault="009849D0" w:rsidP="008F3811">
            <w:pPr>
              <w:spacing w:after="0" w:line="240" w:lineRule="auto"/>
              <w:rPr>
                <w:bCs/>
                <w:iCs/>
                <w:sz w:val="24"/>
                <w:szCs w:val="24"/>
              </w:rPr>
            </w:pPr>
            <w:r>
              <w:rPr>
                <w:bCs/>
                <w:iCs/>
                <w:sz w:val="24"/>
                <w:szCs w:val="24"/>
              </w:rPr>
              <w:t>KT</w:t>
            </w:r>
          </w:p>
        </w:tc>
        <w:tc>
          <w:tcPr>
            <w:tcW w:w="4536" w:type="dxa"/>
          </w:tcPr>
          <w:p w14:paraId="7F517785" w14:textId="435FDD88" w:rsidR="009849D0" w:rsidRDefault="009849D0" w:rsidP="008F3811">
            <w:pPr>
              <w:spacing w:after="0" w:line="240" w:lineRule="auto"/>
              <w:rPr>
                <w:bCs/>
                <w:iCs/>
                <w:sz w:val="24"/>
                <w:szCs w:val="24"/>
              </w:rPr>
            </w:pPr>
            <w:r>
              <w:rPr>
                <w:bCs/>
                <w:iCs/>
                <w:sz w:val="24"/>
                <w:szCs w:val="24"/>
              </w:rPr>
              <w:t>Reference to CCG changed to BNSSG ICB</w:t>
            </w:r>
          </w:p>
        </w:tc>
      </w:tr>
      <w:tr w:rsidR="009849D0" w:rsidRPr="008F3811" w14:paraId="0D8930DF" w14:textId="77777777" w:rsidTr="009849D0">
        <w:tc>
          <w:tcPr>
            <w:tcW w:w="1384" w:type="dxa"/>
          </w:tcPr>
          <w:p w14:paraId="309A6527" w14:textId="371BC469" w:rsidR="009849D0" w:rsidRDefault="009849D0" w:rsidP="008F3811">
            <w:pPr>
              <w:spacing w:after="0" w:line="240" w:lineRule="auto"/>
              <w:rPr>
                <w:bCs/>
                <w:iCs/>
                <w:sz w:val="24"/>
                <w:szCs w:val="24"/>
              </w:rPr>
            </w:pPr>
            <w:r>
              <w:rPr>
                <w:bCs/>
                <w:iCs/>
                <w:sz w:val="24"/>
                <w:szCs w:val="24"/>
              </w:rPr>
              <w:t>31.3.2025</w:t>
            </w:r>
          </w:p>
        </w:tc>
        <w:tc>
          <w:tcPr>
            <w:tcW w:w="1134" w:type="dxa"/>
          </w:tcPr>
          <w:p w14:paraId="2E275393" w14:textId="33DA52B8" w:rsidR="009849D0" w:rsidRDefault="009849D0" w:rsidP="008F3811">
            <w:pPr>
              <w:spacing w:after="0" w:line="240" w:lineRule="auto"/>
              <w:rPr>
                <w:bCs/>
                <w:iCs/>
                <w:sz w:val="24"/>
                <w:szCs w:val="24"/>
              </w:rPr>
            </w:pPr>
            <w:r>
              <w:rPr>
                <w:bCs/>
                <w:iCs/>
                <w:sz w:val="24"/>
                <w:szCs w:val="24"/>
              </w:rPr>
              <w:t>MH</w:t>
            </w:r>
          </w:p>
        </w:tc>
        <w:tc>
          <w:tcPr>
            <w:tcW w:w="4536" w:type="dxa"/>
          </w:tcPr>
          <w:p w14:paraId="52AE8DF7" w14:textId="7AF4B09D" w:rsidR="009849D0" w:rsidRDefault="009849D0" w:rsidP="008F3811">
            <w:pPr>
              <w:spacing w:after="0" w:line="240" w:lineRule="auto"/>
              <w:rPr>
                <w:bCs/>
                <w:iCs/>
                <w:sz w:val="24"/>
                <w:szCs w:val="24"/>
              </w:rPr>
            </w:pPr>
            <w:r>
              <w:rPr>
                <w:bCs/>
                <w:iCs/>
                <w:sz w:val="24"/>
                <w:szCs w:val="24"/>
              </w:rPr>
              <w:t>Heidi Ambient Voice Technology</w:t>
            </w:r>
          </w:p>
        </w:tc>
      </w:tr>
      <w:tr w:rsidR="009849D0" w:rsidRPr="008F3811" w14:paraId="777057A3" w14:textId="77777777" w:rsidTr="009849D0">
        <w:tc>
          <w:tcPr>
            <w:tcW w:w="1384" w:type="dxa"/>
          </w:tcPr>
          <w:p w14:paraId="42DD9961" w14:textId="34CB772A" w:rsidR="009849D0" w:rsidRDefault="009849D0" w:rsidP="008F3811">
            <w:pPr>
              <w:spacing w:after="0" w:line="240" w:lineRule="auto"/>
              <w:rPr>
                <w:bCs/>
                <w:iCs/>
                <w:sz w:val="24"/>
                <w:szCs w:val="24"/>
              </w:rPr>
            </w:pPr>
            <w:r>
              <w:rPr>
                <w:bCs/>
                <w:iCs/>
                <w:sz w:val="24"/>
                <w:szCs w:val="24"/>
              </w:rPr>
              <w:t>14.4.2025</w:t>
            </w:r>
          </w:p>
        </w:tc>
        <w:tc>
          <w:tcPr>
            <w:tcW w:w="1134" w:type="dxa"/>
          </w:tcPr>
          <w:p w14:paraId="4A51F96D" w14:textId="57594F10" w:rsidR="009849D0" w:rsidRDefault="009849D0" w:rsidP="008F3811">
            <w:pPr>
              <w:spacing w:after="0" w:line="240" w:lineRule="auto"/>
              <w:rPr>
                <w:bCs/>
                <w:iCs/>
                <w:sz w:val="24"/>
                <w:szCs w:val="24"/>
              </w:rPr>
            </w:pPr>
            <w:r>
              <w:rPr>
                <w:bCs/>
                <w:iCs/>
                <w:sz w:val="24"/>
                <w:szCs w:val="24"/>
              </w:rPr>
              <w:t>KT</w:t>
            </w:r>
          </w:p>
        </w:tc>
        <w:tc>
          <w:tcPr>
            <w:tcW w:w="4536" w:type="dxa"/>
          </w:tcPr>
          <w:p w14:paraId="70368A9B" w14:textId="3978FC77" w:rsidR="009849D0" w:rsidRDefault="009849D0" w:rsidP="008F3811">
            <w:pPr>
              <w:spacing w:after="0" w:line="240" w:lineRule="auto"/>
              <w:rPr>
                <w:bCs/>
                <w:iCs/>
                <w:sz w:val="24"/>
                <w:szCs w:val="24"/>
              </w:rPr>
            </w:pPr>
            <w:r>
              <w:rPr>
                <w:bCs/>
                <w:iCs/>
                <w:sz w:val="24"/>
                <w:szCs w:val="24"/>
              </w:rPr>
              <w:t>Review for DSP Toolkit</w:t>
            </w:r>
          </w:p>
        </w:tc>
      </w:tr>
      <w:tr w:rsidR="009849D0" w:rsidRPr="008F3811" w14:paraId="16C5BADA" w14:textId="77777777" w:rsidTr="009849D0">
        <w:tc>
          <w:tcPr>
            <w:tcW w:w="1384" w:type="dxa"/>
          </w:tcPr>
          <w:p w14:paraId="7F20C9EA" w14:textId="2A4EBE3B" w:rsidR="009849D0" w:rsidRDefault="009849D0" w:rsidP="008F3811">
            <w:pPr>
              <w:spacing w:after="0" w:line="240" w:lineRule="auto"/>
              <w:rPr>
                <w:bCs/>
                <w:iCs/>
                <w:sz w:val="24"/>
                <w:szCs w:val="24"/>
              </w:rPr>
            </w:pPr>
            <w:r>
              <w:rPr>
                <w:bCs/>
                <w:iCs/>
                <w:sz w:val="24"/>
                <w:szCs w:val="24"/>
              </w:rPr>
              <w:t>15.4.2</w:t>
            </w:r>
            <w:r w:rsidR="00C367FB">
              <w:rPr>
                <w:bCs/>
                <w:iCs/>
                <w:sz w:val="24"/>
                <w:szCs w:val="24"/>
              </w:rPr>
              <w:t>02</w:t>
            </w:r>
            <w:r>
              <w:rPr>
                <w:bCs/>
                <w:iCs/>
                <w:sz w:val="24"/>
                <w:szCs w:val="24"/>
              </w:rPr>
              <w:t>5</w:t>
            </w:r>
          </w:p>
        </w:tc>
        <w:tc>
          <w:tcPr>
            <w:tcW w:w="1134" w:type="dxa"/>
          </w:tcPr>
          <w:p w14:paraId="27EF1E74" w14:textId="728A6AE5" w:rsidR="009849D0" w:rsidRDefault="009849D0" w:rsidP="008F3811">
            <w:pPr>
              <w:spacing w:after="0" w:line="240" w:lineRule="auto"/>
              <w:rPr>
                <w:bCs/>
                <w:iCs/>
                <w:sz w:val="24"/>
                <w:szCs w:val="24"/>
              </w:rPr>
            </w:pPr>
            <w:r>
              <w:rPr>
                <w:bCs/>
                <w:iCs/>
                <w:sz w:val="24"/>
                <w:szCs w:val="24"/>
              </w:rPr>
              <w:t>KT</w:t>
            </w:r>
          </w:p>
        </w:tc>
        <w:tc>
          <w:tcPr>
            <w:tcW w:w="4536" w:type="dxa"/>
          </w:tcPr>
          <w:p w14:paraId="36813B1E" w14:textId="7CA9F458" w:rsidR="009849D0" w:rsidRDefault="009849D0" w:rsidP="008F3811">
            <w:pPr>
              <w:spacing w:after="0" w:line="240" w:lineRule="auto"/>
              <w:rPr>
                <w:bCs/>
                <w:iCs/>
                <w:sz w:val="24"/>
                <w:szCs w:val="24"/>
              </w:rPr>
            </w:pPr>
            <w:proofErr w:type="spellStart"/>
            <w:r>
              <w:rPr>
                <w:bCs/>
                <w:iCs/>
                <w:sz w:val="24"/>
                <w:szCs w:val="24"/>
              </w:rPr>
              <w:t>Lexacom</w:t>
            </w:r>
            <w:proofErr w:type="spellEnd"/>
            <w:r>
              <w:rPr>
                <w:bCs/>
                <w:iCs/>
                <w:sz w:val="24"/>
                <w:szCs w:val="24"/>
              </w:rPr>
              <w:t xml:space="preserve"> added</w:t>
            </w:r>
          </w:p>
        </w:tc>
      </w:tr>
      <w:tr w:rsidR="007B1899" w:rsidRPr="008F3811" w14:paraId="335C6090" w14:textId="77777777" w:rsidTr="009849D0">
        <w:tc>
          <w:tcPr>
            <w:tcW w:w="1384" w:type="dxa"/>
          </w:tcPr>
          <w:p w14:paraId="6E3FE6A5" w14:textId="772A395B" w:rsidR="007B1899" w:rsidRDefault="00C367FB" w:rsidP="008F3811">
            <w:pPr>
              <w:spacing w:after="0" w:line="240" w:lineRule="auto"/>
              <w:rPr>
                <w:bCs/>
                <w:iCs/>
                <w:sz w:val="24"/>
                <w:szCs w:val="24"/>
              </w:rPr>
            </w:pPr>
            <w:r>
              <w:rPr>
                <w:bCs/>
                <w:iCs/>
                <w:sz w:val="24"/>
                <w:szCs w:val="24"/>
              </w:rPr>
              <w:t>28.5.2025</w:t>
            </w:r>
          </w:p>
        </w:tc>
        <w:tc>
          <w:tcPr>
            <w:tcW w:w="1134" w:type="dxa"/>
          </w:tcPr>
          <w:p w14:paraId="24802B86" w14:textId="43528CE4" w:rsidR="007B1899" w:rsidRDefault="00C367FB" w:rsidP="008F3811">
            <w:pPr>
              <w:spacing w:after="0" w:line="240" w:lineRule="auto"/>
              <w:rPr>
                <w:bCs/>
                <w:iCs/>
                <w:sz w:val="24"/>
                <w:szCs w:val="24"/>
              </w:rPr>
            </w:pPr>
            <w:r>
              <w:rPr>
                <w:bCs/>
                <w:iCs/>
                <w:sz w:val="24"/>
                <w:szCs w:val="24"/>
              </w:rPr>
              <w:t>KT</w:t>
            </w:r>
          </w:p>
        </w:tc>
        <w:tc>
          <w:tcPr>
            <w:tcW w:w="4536" w:type="dxa"/>
          </w:tcPr>
          <w:p w14:paraId="64127697" w14:textId="77B94AC1" w:rsidR="007B1899" w:rsidRDefault="00C367FB" w:rsidP="008F3811">
            <w:pPr>
              <w:spacing w:after="0" w:line="240" w:lineRule="auto"/>
              <w:rPr>
                <w:bCs/>
                <w:iCs/>
                <w:sz w:val="24"/>
                <w:szCs w:val="24"/>
              </w:rPr>
            </w:pPr>
            <w:r>
              <w:rPr>
                <w:bCs/>
                <w:iCs/>
                <w:sz w:val="24"/>
                <w:szCs w:val="24"/>
              </w:rPr>
              <w:t>Interface Clinical Services added</w:t>
            </w:r>
          </w:p>
        </w:tc>
      </w:tr>
      <w:tr w:rsidR="007B1899" w:rsidRPr="008F3811" w14:paraId="0DA66B82" w14:textId="77777777" w:rsidTr="009849D0">
        <w:tc>
          <w:tcPr>
            <w:tcW w:w="1384" w:type="dxa"/>
          </w:tcPr>
          <w:p w14:paraId="79F148C1" w14:textId="24B3497E" w:rsidR="007B1899" w:rsidRDefault="001A70B8" w:rsidP="008F3811">
            <w:pPr>
              <w:spacing w:after="0" w:line="240" w:lineRule="auto"/>
              <w:rPr>
                <w:bCs/>
                <w:iCs/>
                <w:sz w:val="24"/>
                <w:szCs w:val="24"/>
              </w:rPr>
            </w:pPr>
            <w:r>
              <w:rPr>
                <w:bCs/>
                <w:iCs/>
                <w:sz w:val="24"/>
                <w:szCs w:val="24"/>
              </w:rPr>
              <w:t>8.8.2025</w:t>
            </w:r>
          </w:p>
        </w:tc>
        <w:tc>
          <w:tcPr>
            <w:tcW w:w="1134" w:type="dxa"/>
          </w:tcPr>
          <w:p w14:paraId="38810927" w14:textId="4F2AE350" w:rsidR="007B1899" w:rsidRDefault="001A70B8" w:rsidP="008F3811">
            <w:pPr>
              <w:spacing w:after="0" w:line="240" w:lineRule="auto"/>
              <w:rPr>
                <w:bCs/>
                <w:iCs/>
                <w:sz w:val="24"/>
                <w:szCs w:val="24"/>
              </w:rPr>
            </w:pPr>
            <w:r>
              <w:rPr>
                <w:bCs/>
                <w:iCs/>
                <w:sz w:val="24"/>
                <w:szCs w:val="24"/>
              </w:rPr>
              <w:t>MH</w:t>
            </w:r>
          </w:p>
        </w:tc>
        <w:tc>
          <w:tcPr>
            <w:tcW w:w="4536" w:type="dxa"/>
          </w:tcPr>
          <w:p w14:paraId="4948EC84" w14:textId="3FF22D5B" w:rsidR="007B1899" w:rsidRDefault="001A70B8" w:rsidP="001A70B8">
            <w:pPr>
              <w:spacing w:after="0" w:line="240" w:lineRule="auto"/>
              <w:rPr>
                <w:bCs/>
                <w:iCs/>
                <w:sz w:val="24"/>
                <w:szCs w:val="24"/>
              </w:rPr>
            </w:pPr>
            <w:proofErr w:type="spellStart"/>
            <w:r w:rsidRPr="001A70B8">
              <w:rPr>
                <w:bCs/>
                <w:iCs/>
                <w:sz w:val="24"/>
                <w:szCs w:val="24"/>
              </w:rPr>
              <w:t>OpenSAFELY</w:t>
            </w:r>
            <w:proofErr w:type="spellEnd"/>
            <w:r w:rsidRPr="001A70B8">
              <w:rPr>
                <w:bCs/>
                <w:iCs/>
                <w:sz w:val="24"/>
                <w:szCs w:val="24"/>
              </w:rPr>
              <w:t xml:space="preserve"> COVID-19 and Data Analytics Services</w:t>
            </w:r>
          </w:p>
        </w:tc>
      </w:tr>
      <w:tr w:rsidR="005140F3" w:rsidRPr="008F3811" w14:paraId="3DF66CFE" w14:textId="77777777" w:rsidTr="009849D0">
        <w:tc>
          <w:tcPr>
            <w:tcW w:w="1384" w:type="dxa"/>
          </w:tcPr>
          <w:p w14:paraId="2C14456F" w14:textId="71B96A47" w:rsidR="005140F3" w:rsidRDefault="005140F3" w:rsidP="008F3811">
            <w:pPr>
              <w:spacing w:after="0" w:line="240" w:lineRule="auto"/>
              <w:rPr>
                <w:bCs/>
                <w:iCs/>
                <w:sz w:val="24"/>
                <w:szCs w:val="24"/>
              </w:rPr>
            </w:pPr>
            <w:r>
              <w:rPr>
                <w:bCs/>
                <w:iCs/>
                <w:sz w:val="24"/>
                <w:szCs w:val="24"/>
              </w:rPr>
              <w:t>8.8.2025</w:t>
            </w:r>
          </w:p>
        </w:tc>
        <w:tc>
          <w:tcPr>
            <w:tcW w:w="1134" w:type="dxa"/>
          </w:tcPr>
          <w:p w14:paraId="20B88E70" w14:textId="34E366A6" w:rsidR="005140F3" w:rsidRDefault="005140F3" w:rsidP="008F3811">
            <w:pPr>
              <w:spacing w:after="0" w:line="240" w:lineRule="auto"/>
              <w:rPr>
                <w:bCs/>
                <w:iCs/>
                <w:sz w:val="24"/>
                <w:szCs w:val="24"/>
              </w:rPr>
            </w:pPr>
            <w:r>
              <w:rPr>
                <w:bCs/>
                <w:iCs/>
                <w:sz w:val="24"/>
                <w:szCs w:val="24"/>
              </w:rPr>
              <w:t>MH</w:t>
            </w:r>
          </w:p>
        </w:tc>
        <w:tc>
          <w:tcPr>
            <w:tcW w:w="4536" w:type="dxa"/>
          </w:tcPr>
          <w:p w14:paraId="633D33BB" w14:textId="31C020DE" w:rsidR="005140F3" w:rsidRPr="001A70B8" w:rsidRDefault="005140F3" w:rsidP="001A70B8">
            <w:pPr>
              <w:spacing w:after="0" w:line="240" w:lineRule="auto"/>
              <w:rPr>
                <w:bCs/>
                <w:iCs/>
                <w:sz w:val="24"/>
                <w:szCs w:val="24"/>
              </w:rPr>
            </w:pPr>
            <w:r w:rsidRPr="005140F3">
              <w:rPr>
                <w:rFonts w:ascii="Calibri" w:eastAsia="Times New Roman" w:hAnsi="Calibri" w:cs="Calibri"/>
                <w:color w:val="242424"/>
                <w:bdr w:val="none" w:sz="0" w:space="0" w:color="auto" w:frame="1"/>
                <w:lang w:eastAsia="en-GB"/>
              </w:rPr>
              <w:t>Keeping Bristol Safe Partnership’s Children Safeguarding, Adult Safeguarding and Community Safety</w:t>
            </w:r>
          </w:p>
        </w:tc>
      </w:tr>
      <w:tr w:rsidR="00A6123B" w:rsidRPr="008F3811" w14:paraId="63CCA0AA" w14:textId="77777777" w:rsidTr="009849D0">
        <w:tc>
          <w:tcPr>
            <w:tcW w:w="1384" w:type="dxa"/>
          </w:tcPr>
          <w:p w14:paraId="70F650AE" w14:textId="13D2F9C6" w:rsidR="00A6123B" w:rsidRDefault="00A6123B" w:rsidP="008F3811">
            <w:pPr>
              <w:spacing w:after="0" w:line="240" w:lineRule="auto"/>
              <w:rPr>
                <w:bCs/>
                <w:iCs/>
                <w:sz w:val="24"/>
                <w:szCs w:val="24"/>
              </w:rPr>
            </w:pPr>
            <w:r>
              <w:rPr>
                <w:bCs/>
                <w:iCs/>
                <w:sz w:val="24"/>
                <w:szCs w:val="24"/>
              </w:rPr>
              <w:t>13.8.2025</w:t>
            </w:r>
          </w:p>
        </w:tc>
        <w:tc>
          <w:tcPr>
            <w:tcW w:w="1134" w:type="dxa"/>
          </w:tcPr>
          <w:p w14:paraId="34820C69" w14:textId="6045C6B9" w:rsidR="00A6123B" w:rsidRDefault="00A6123B" w:rsidP="008F3811">
            <w:pPr>
              <w:spacing w:after="0" w:line="240" w:lineRule="auto"/>
              <w:rPr>
                <w:bCs/>
                <w:iCs/>
                <w:sz w:val="24"/>
                <w:szCs w:val="24"/>
              </w:rPr>
            </w:pPr>
            <w:r>
              <w:rPr>
                <w:bCs/>
                <w:iCs/>
                <w:sz w:val="24"/>
                <w:szCs w:val="24"/>
              </w:rPr>
              <w:t>MH</w:t>
            </w:r>
          </w:p>
        </w:tc>
        <w:tc>
          <w:tcPr>
            <w:tcW w:w="4536" w:type="dxa"/>
          </w:tcPr>
          <w:p w14:paraId="7C22F2E1" w14:textId="43E5FBF0" w:rsidR="00A6123B" w:rsidRPr="00245240" w:rsidRDefault="00A6123B" w:rsidP="001A70B8">
            <w:pPr>
              <w:spacing w:after="0" w:line="240" w:lineRule="auto"/>
              <w:rPr>
                <w:rFonts w:eastAsia="Times New Roman" w:cstheme="minorHAnsi"/>
                <w:color w:val="242424"/>
                <w:bdr w:val="none" w:sz="0" w:space="0" w:color="auto" w:frame="1"/>
                <w:lang w:eastAsia="en-GB"/>
              </w:rPr>
            </w:pPr>
            <w:r w:rsidRPr="00245240">
              <w:rPr>
                <w:rFonts w:eastAsia="Times New Roman" w:cstheme="minorHAnsi"/>
                <w:color w:val="242424"/>
                <w:bdr w:val="none" w:sz="0" w:space="0" w:color="auto" w:frame="1"/>
                <w:lang w:eastAsia="en-GB"/>
              </w:rPr>
              <w:t xml:space="preserve">Data Analysis and Insights - One Care (BNSSG) C.I.C </w:t>
            </w:r>
          </w:p>
        </w:tc>
      </w:tr>
      <w:tr w:rsidR="00245240" w:rsidRPr="008F3811" w14:paraId="68C56C84" w14:textId="77777777" w:rsidTr="009849D0">
        <w:tc>
          <w:tcPr>
            <w:tcW w:w="1384" w:type="dxa"/>
          </w:tcPr>
          <w:p w14:paraId="04084309" w14:textId="70B6A66A" w:rsidR="00245240" w:rsidRDefault="00245240" w:rsidP="008F3811">
            <w:pPr>
              <w:spacing w:after="0" w:line="240" w:lineRule="auto"/>
              <w:rPr>
                <w:bCs/>
                <w:iCs/>
                <w:sz w:val="24"/>
                <w:szCs w:val="24"/>
              </w:rPr>
            </w:pPr>
            <w:r>
              <w:rPr>
                <w:bCs/>
                <w:iCs/>
                <w:sz w:val="24"/>
                <w:szCs w:val="24"/>
              </w:rPr>
              <w:t>17.11.2025</w:t>
            </w:r>
          </w:p>
        </w:tc>
        <w:tc>
          <w:tcPr>
            <w:tcW w:w="1134" w:type="dxa"/>
          </w:tcPr>
          <w:p w14:paraId="4C005642" w14:textId="6F8D4ED8" w:rsidR="00245240" w:rsidRDefault="00245240" w:rsidP="008F3811">
            <w:pPr>
              <w:spacing w:after="0" w:line="240" w:lineRule="auto"/>
              <w:rPr>
                <w:bCs/>
                <w:iCs/>
                <w:sz w:val="24"/>
                <w:szCs w:val="24"/>
              </w:rPr>
            </w:pPr>
            <w:r>
              <w:rPr>
                <w:bCs/>
                <w:iCs/>
                <w:sz w:val="24"/>
                <w:szCs w:val="24"/>
              </w:rPr>
              <w:t>MH</w:t>
            </w:r>
          </w:p>
        </w:tc>
        <w:tc>
          <w:tcPr>
            <w:tcW w:w="4536" w:type="dxa"/>
          </w:tcPr>
          <w:p w14:paraId="43F9FF56" w14:textId="5A009166" w:rsidR="00245240" w:rsidRPr="00245240" w:rsidRDefault="00245240" w:rsidP="001A70B8">
            <w:pPr>
              <w:spacing w:after="0" w:line="240" w:lineRule="auto"/>
              <w:rPr>
                <w:rFonts w:eastAsia="Times New Roman" w:cstheme="minorHAnsi"/>
                <w:color w:val="242424"/>
                <w:bdr w:val="none" w:sz="0" w:space="0" w:color="auto" w:frame="1"/>
                <w:lang w:eastAsia="en-GB"/>
              </w:rPr>
            </w:pPr>
            <w:r w:rsidRPr="00245240">
              <w:rPr>
                <w:rFonts w:eastAsia="Times New Roman" w:cstheme="minorHAnsi"/>
                <w:color w:val="242424"/>
                <w:bdr w:val="none" w:sz="0" w:space="0" w:color="auto" w:frame="1"/>
                <w:lang w:eastAsia="en-GB"/>
              </w:rPr>
              <w:t xml:space="preserve">LUCID - </w:t>
            </w:r>
            <w:r w:rsidRPr="00245240">
              <w:rPr>
                <w:rFonts w:cstheme="minorHAnsi"/>
                <w:color w:val="333333"/>
                <w:szCs w:val="20"/>
                <w:shd w:val="clear" w:color="auto" w:fill="FFFFFF"/>
                <w:lang w:eastAsia="en-GB"/>
              </w:rPr>
              <w:t>Chronic Kidney Disease Integrated Care Delivery Program</w:t>
            </w:r>
          </w:p>
        </w:tc>
      </w:tr>
      <w:tr w:rsidR="008F1D42" w:rsidRPr="008F3811" w14:paraId="4AEA9403" w14:textId="77777777" w:rsidTr="009849D0">
        <w:tc>
          <w:tcPr>
            <w:tcW w:w="1384" w:type="dxa"/>
          </w:tcPr>
          <w:p w14:paraId="4CC86B2C" w14:textId="4AE7572E" w:rsidR="008F1D42" w:rsidRDefault="008F1D42" w:rsidP="008F3811">
            <w:pPr>
              <w:spacing w:after="0" w:line="240" w:lineRule="auto"/>
              <w:rPr>
                <w:bCs/>
                <w:iCs/>
                <w:sz w:val="24"/>
                <w:szCs w:val="24"/>
              </w:rPr>
            </w:pPr>
            <w:r>
              <w:rPr>
                <w:bCs/>
                <w:iCs/>
                <w:sz w:val="24"/>
                <w:szCs w:val="24"/>
              </w:rPr>
              <w:t>1.12.2025</w:t>
            </w:r>
          </w:p>
        </w:tc>
        <w:tc>
          <w:tcPr>
            <w:tcW w:w="1134" w:type="dxa"/>
          </w:tcPr>
          <w:p w14:paraId="3FC451DF" w14:textId="3867A1F0" w:rsidR="008F1D42" w:rsidRDefault="00912E84" w:rsidP="008F3811">
            <w:pPr>
              <w:spacing w:after="0" w:line="240" w:lineRule="auto"/>
              <w:rPr>
                <w:bCs/>
                <w:iCs/>
                <w:sz w:val="24"/>
                <w:szCs w:val="24"/>
              </w:rPr>
            </w:pPr>
            <w:r>
              <w:rPr>
                <w:bCs/>
                <w:iCs/>
                <w:sz w:val="24"/>
                <w:szCs w:val="24"/>
              </w:rPr>
              <w:t>KT</w:t>
            </w:r>
          </w:p>
        </w:tc>
        <w:tc>
          <w:tcPr>
            <w:tcW w:w="4536" w:type="dxa"/>
          </w:tcPr>
          <w:p w14:paraId="6985BE83" w14:textId="2F2262B2" w:rsidR="008F1D42" w:rsidRPr="00245240" w:rsidRDefault="008F1D42" w:rsidP="001A70B8">
            <w:pPr>
              <w:spacing w:after="0" w:line="240" w:lineRule="auto"/>
              <w:rPr>
                <w:rFonts w:eastAsia="Times New Roman" w:cstheme="minorHAnsi"/>
                <w:color w:val="242424"/>
                <w:bdr w:val="none" w:sz="0" w:space="0" w:color="auto" w:frame="1"/>
                <w:lang w:eastAsia="en-GB"/>
              </w:rPr>
            </w:pPr>
            <w:r>
              <w:rPr>
                <w:rFonts w:eastAsia="Times New Roman" w:cstheme="minorHAnsi"/>
                <w:color w:val="242424"/>
                <w:bdr w:val="none" w:sz="0" w:space="0" w:color="auto" w:frame="1"/>
                <w:lang w:eastAsia="en-GB"/>
              </w:rPr>
              <w:t>Automated Registrations – Healthtech</w:t>
            </w:r>
            <w:r w:rsidR="00926746">
              <w:rPr>
                <w:rFonts w:eastAsia="Times New Roman" w:cstheme="minorHAnsi"/>
                <w:color w:val="242424"/>
                <w:bdr w:val="none" w:sz="0" w:space="0" w:color="auto" w:frame="1"/>
                <w:lang w:eastAsia="en-GB"/>
              </w:rPr>
              <w:t>-1</w:t>
            </w:r>
          </w:p>
        </w:tc>
      </w:tr>
      <w:tr w:rsidR="002D08D5" w:rsidRPr="008F3811" w14:paraId="28953102" w14:textId="77777777" w:rsidTr="009849D0">
        <w:tc>
          <w:tcPr>
            <w:tcW w:w="1384" w:type="dxa"/>
          </w:tcPr>
          <w:p w14:paraId="68B710C0" w14:textId="1BE32271" w:rsidR="002D08D5" w:rsidRDefault="002D08D5" w:rsidP="008F3811">
            <w:pPr>
              <w:spacing w:after="0" w:line="240" w:lineRule="auto"/>
              <w:rPr>
                <w:bCs/>
                <w:iCs/>
                <w:sz w:val="24"/>
                <w:szCs w:val="24"/>
              </w:rPr>
            </w:pPr>
            <w:r>
              <w:rPr>
                <w:bCs/>
                <w:iCs/>
                <w:sz w:val="24"/>
                <w:szCs w:val="24"/>
              </w:rPr>
              <w:t>2.1.2026</w:t>
            </w:r>
          </w:p>
        </w:tc>
        <w:tc>
          <w:tcPr>
            <w:tcW w:w="1134" w:type="dxa"/>
          </w:tcPr>
          <w:p w14:paraId="520A8312" w14:textId="529F27D4" w:rsidR="002D08D5" w:rsidRDefault="002D08D5" w:rsidP="008F3811">
            <w:pPr>
              <w:spacing w:after="0" w:line="240" w:lineRule="auto"/>
              <w:rPr>
                <w:bCs/>
                <w:iCs/>
                <w:sz w:val="24"/>
                <w:szCs w:val="24"/>
              </w:rPr>
            </w:pPr>
            <w:r>
              <w:rPr>
                <w:bCs/>
                <w:iCs/>
                <w:sz w:val="24"/>
                <w:szCs w:val="24"/>
              </w:rPr>
              <w:t>MH</w:t>
            </w:r>
          </w:p>
        </w:tc>
        <w:tc>
          <w:tcPr>
            <w:tcW w:w="4536" w:type="dxa"/>
          </w:tcPr>
          <w:p w14:paraId="785323E6" w14:textId="7AD1356C" w:rsidR="002D08D5" w:rsidRDefault="002D08D5" w:rsidP="001A70B8">
            <w:pPr>
              <w:spacing w:after="0" w:line="240" w:lineRule="auto"/>
              <w:rPr>
                <w:rFonts w:eastAsia="Times New Roman" w:cstheme="minorHAnsi"/>
                <w:color w:val="242424"/>
                <w:bdr w:val="none" w:sz="0" w:space="0" w:color="auto" w:frame="1"/>
                <w:lang w:eastAsia="en-GB"/>
              </w:rPr>
            </w:pPr>
            <w:r>
              <w:rPr>
                <w:rFonts w:eastAsia="Times New Roman" w:cstheme="minorHAnsi"/>
                <w:color w:val="242424"/>
                <w:bdr w:val="none" w:sz="0" w:space="0" w:color="auto" w:frame="1"/>
                <w:lang w:eastAsia="en-GB"/>
              </w:rPr>
              <w:t>Amendment to Heidi statement</w:t>
            </w:r>
          </w:p>
        </w:tc>
      </w:tr>
      <w:tr w:rsidR="00B91D64" w:rsidRPr="008F3811" w14:paraId="4734C5AB" w14:textId="77777777" w:rsidTr="009849D0">
        <w:tc>
          <w:tcPr>
            <w:tcW w:w="1384" w:type="dxa"/>
          </w:tcPr>
          <w:p w14:paraId="1C3AA0DD" w14:textId="51567B68" w:rsidR="00B91D64" w:rsidRDefault="00B91D64" w:rsidP="008F3811">
            <w:pPr>
              <w:spacing w:after="0" w:line="240" w:lineRule="auto"/>
              <w:rPr>
                <w:bCs/>
                <w:iCs/>
                <w:sz w:val="24"/>
                <w:szCs w:val="24"/>
              </w:rPr>
            </w:pPr>
            <w:r>
              <w:rPr>
                <w:bCs/>
                <w:iCs/>
                <w:sz w:val="24"/>
                <w:szCs w:val="24"/>
              </w:rPr>
              <w:t>13.1.2026</w:t>
            </w:r>
          </w:p>
        </w:tc>
        <w:tc>
          <w:tcPr>
            <w:tcW w:w="1134" w:type="dxa"/>
          </w:tcPr>
          <w:p w14:paraId="1039F775" w14:textId="2A3DADB1" w:rsidR="00B91D64" w:rsidRDefault="00B91D64" w:rsidP="008F3811">
            <w:pPr>
              <w:spacing w:after="0" w:line="240" w:lineRule="auto"/>
              <w:rPr>
                <w:bCs/>
                <w:iCs/>
                <w:sz w:val="24"/>
                <w:szCs w:val="24"/>
              </w:rPr>
            </w:pPr>
            <w:r>
              <w:rPr>
                <w:bCs/>
                <w:iCs/>
                <w:sz w:val="24"/>
                <w:szCs w:val="24"/>
              </w:rPr>
              <w:t>MH</w:t>
            </w:r>
          </w:p>
        </w:tc>
        <w:tc>
          <w:tcPr>
            <w:tcW w:w="4536" w:type="dxa"/>
          </w:tcPr>
          <w:p w14:paraId="1AD70DAF" w14:textId="290316DE" w:rsidR="00B91D64" w:rsidRDefault="00B91D64" w:rsidP="001A70B8">
            <w:pPr>
              <w:spacing w:after="0" w:line="240" w:lineRule="auto"/>
              <w:rPr>
                <w:rFonts w:eastAsia="Times New Roman" w:cstheme="minorHAnsi"/>
                <w:color w:val="242424"/>
                <w:bdr w:val="none" w:sz="0" w:space="0" w:color="auto" w:frame="1"/>
                <w:lang w:eastAsia="en-GB"/>
              </w:rPr>
            </w:pPr>
            <w:proofErr w:type="spellStart"/>
            <w:r>
              <w:rPr>
                <w:rFonts w:eastAsia="Times New Roman" w:cstheme="minorHAnsi"/>
                <w:color w:val="242424"/>
                <w:bdr w:val="none" w:sz="0" w:space="0" w:color="auto" w:frame="1"/>
                <w:lang w:eastAsia="en-GB"/>
              </w:rPr>
              <w:t>Accrux</w:t>
            </w:r>
            <w:proofErr w:type="spellEnd"/>
            <w:r>
              <w:rPr>
                <w:rFonts w:eastAsia="Times New Roman" w:cstheme="minorHAnsi"/>
                <w:color w:val="242424"/>
                <w:bdr w:val="none" w:sz="0" w:space="0" w:color="auto" w:frame="1"/>
                <w:lang w:eastAsia="en-GB"/>
              </w:rPr>
              <w:t xml:space="preserve"> – Essential Navigator</w:t>
            </w:r>
          </w:p>
        </w:tc>
      </w:tr>
      <w:tr w:rsidR="00AC260C" w:rsidRPr="008F3811" w14:paraId="7EC737F8" w14:textId="77777777" w:rsidTr="009849D0">
        <w:tc>
          <w:tcPr>
            <w:tcW w:w="1384" w:type="dxa"/>
          </w:tcPr>
          <w:p w14:paraId="0D28BF4A" w14:textId="421ABA29" w:rsidR="00AC260C" w:rsidRDefault="00AC260C" w:rsidP="008F3811">
            <w:pPr>
              <w:spacing w:after="0" w:line="240" w:lineRule="auto"/>
              <w:rPr>
                <w:bCs/>
                <w:iCs/>
                <w:sz w:val="24"/>
                <w:szCs w:val="24"/>
              </w:rPr>
            </w:pPr>
            <w:r>
              <w:rPr>
                <w:bCs/>
                <w:iCs/>
                <w:sz w:val="24"/>
                <w:szCs w:val="24"/>
              </w:rPr>
              <w:t>13.2.2026</w:t>
            </w:r>
          </w:p>
        </w:tc>
        <w:tc>
          <w:tcPr>
            <w:tcW w:w="1134" w:type="dxa"/>
          </w:tcPr>
          <w:p w14:paraId="6F3F1FCB" w14:textId="297C0035" w:rsidR="00AC260C" w:rsidRDefault="00AC260C" w:rsidP="008F3811">
            <w:pPr>
              <w:spacing w:after="0" w:line="240" w:lineRule="auto"/>
              <w:rPr>
                <w:bCs/>
                <w:iCs/>
                <w:sz w:val="24"/>
                <w:szCs w:val="24"/>
              </w:rPr>
            </w:pPr>
            <w:r>
              <w:rPr>
                <w:bCs/>
                <w:iCs/>
                <w:sz w:val="24"/>
                <w:szCs w:val="24"/>
              </w:rPr>
              <w:t>MH</w:t>
            </w:r>
          </w:p>
        </w:tc>
        <w:tc>
          <w:tcPr>
            <w:tcW w:w="4536" w:type="dxa"/>
          </w:tcPr>
          <w:p w14:paraId="63B3AB80" w14:textId="3FCD76FB" w:rsidR="00AC260C" w:rsidRDefault="00AC260C" w:rsidP="001A70B8">
            <w:pPr>
              <w:spacing w:after="0" w:line="240" w:lineRule="auto"/>
              <w:rPr>
                <w:rFonts w:eastAsia="Times New Roman" w:cstheme="minorHAnsi"/>
                <w:color w:val="242424"/>
                <w:bdr w:val="none" w:sz="0" w:space="0" w:color="auto" w:frame="1"/>
                <w:lang w:eastAsia="en-GB"/>
              </w:rPr>
            </w:pPr>
            <w:proofErr w:type="spellStart"/>
            <w:r>
              <w:rPr>
                <w:rFonts w:eastAsia="Times New Roman" w:cstheme="minorHAnsi"/>
                <w:color w:val="242424"/>
                <w:bdr w:val="none" w:sz="0" w:space="0" w:color="auto" w:frame="1"/>
                <w:lang w:eastAsia="en-GB"/>
              </w:rPr>
              <w:t>AccuRx</w:t>
            </w:r>
            <w:proofErr w:type="spellEnd"/>
            <w:r>
              <w:rPr>
                <w:rFonts w:eastAsia="Times New Roman" w:cstheme="minorHAnsi"/>
                <w:color w:val="242424"/>
                <w:bdr w:val="none" w:sz="0" w:space="0" w:color="auto" w:frame="1"/>
                <w:lang w:eastAsia="en-GB"/>
              </w:rPr>
              <w:t xml:space="preserve"> Scribe</w:t>
            </w:r>
          </w:p>
        </w:tc>
      </w:tr>
    </w:tbl>
    <w:p w14:paraId="3B58007C" w14:textId="4AD22216" w:rsidR="00F1160B" w:rsidRDefault="00F1160B" w:rsidP="008F3811">
      <w:pPr>
        <w:autoSpaceDE w:val="0"/>
        <w:autoSpaceDN w:val="0"/>
        <w:adjustRightInd w:val="0"/>
        <w:spacing w:after="0" w:line="240" w:lineRule="auto"/>
        <w:contextualSpacing/>
        <w:jc w:val="both"/>
        <w:rPr>
          <w:rFonts w:cstheme="minorHAnsi"/>
          <w:sz w:val="21"/>
          <w:szCs w:val="21"/>
        </w:rPr>
      </w:pPr>
    </w:p>
    <w:p w14:paraId="6421F8FC" w14:textId="77777777" w:rsidR="00F1160B" w:rsidRDefault="00F1160B">
      <w:pPr>
        <w:rPr>
          <w:rFonts w:cstheme="minorHAnsi"/>
          <w:sz w:val="21"/>
          <w:szCs w:val="21"/>
        </w:rPr>
        <w:sectPr w:rsidR="00F1160B" w:rsidSect="00110184">
          <w:headerReference w:type="default" r:id="rId18"/>
          <w:footerReference w:type="default" r:id="rId19"/>
          <w:pgSz w:w="11906" w:h="16838"/>
          <w:pgMar w:top="912" w:right="991" w:bottom="851" w:left="993" w:header="567" w:footer="418" w:gutter="0"/>
          <w:cols w:space="708"/>
          <w:docGrid w:linePitch="360"/>
        </w:sectPr>
      </w:pPr>
    </w:p>
    <w:p w14:paraId="389E8A0B" w14:textId="77777777" w:rsidR="00F1160B" w:rsidRPr="0057793F" w:rsidRDefault="00F1160B" w:rsidP="00F1160B">
      <w:pPr>
        <w:spacing w:after="0" w:line="240" w:lineRule="auto"/>
        <w:rPr>
          <w:rFonts w:cstheme="minorHAnsi"/>
          <w:b/>
          <w:sz w:val="16"/>
          <w:szCs w:val="16"/>
        </w:rPr>
      </w:pPr>
      <w:bookmarkStart w:id="3" w:name="_Hlk96419638"/>
    </w:p>
    <w:p w14:paraId="04ADA112" w14:textId="416E08A9" w:rsidR="00F1160B" w:rsidRDefault="00F1160B" w:rsidP="0057793F">
      <w:pPr>
        <w:spacing w:after="0" w:line="240" w:lineRule="auto"/>
        <w:jc w:val="center"/>
        <w:rPr>
          <w:rFonts w:cstheme="minorHAnsi"/>
          <w:b/>
        </w:rPr>
      </w:pPr>
      <w:r w:rsidRPr="00954E04">
        <w:rPr>
          <w:rFonts w:cstheme="minorHAnsi"/>
          <w:b/>
        </w:rPr>
        <w:t xml:space="preserve">The Practice will share </w:t>
      </w:r>
      <w:r>
        <w:rPr>
          <w:rFonts w:cstheme="minorHAnsi"/>
          <w:b/>
        </w:rPr>
        <w:t>patient</w:t>
      </w:r>
      <w:r w:rsidRPr="00954E04">
        <w:rPr>
          <w:rFonts w:cstheme="minorHAnsi"/>
          <w:b/>
        </w:rPr>
        <w:t xml:space="preserve"> information with these organisations where there is a legal basis to do so</w:t>
      </w:r>
    </w:p>
    <w:p w14:paraId="354F0E44" w14:textId="77777777" w:rsidR="0057793F" w:rsidRPr="0057793F" w:rsidRDefault="0057793F" w:rsidP="0057793F">
      <w:pPr>
        <w:spacing w:after="0" w:line="240" w:lineRule="auto"/>
        <w:jc w:val="center"/>
        <w:rPr>
          <w:rFonts w:cstheme="minorHAnsi"/>
          <w:bCs/>
          <w:sz w:val="16"/>
          <w:szCs w:val="16"/>
        </w:rPr>
      </w:pPr>
    </w:p>
    <w:tbl>
      <w:tblPr>
        <w:tblStyle w:val="TableGrid"/>
        <w:tblW w:w="10632" w:type="dxa"/>
        <w:tblInd w:w="-289" w:type="dxa"/>
        <w:tblLook w:val="04A0" w:firstRow="1" w:lastRow="0" w:firstColumn="1" w:lastColumn="0" w:noHBand="0" w:noVBand="1"/>
      </w:tblPr>
      <w:tblGrid>
        <w:gridCol w:w="2600"/>
        <w:gridCol w:w="8032"/>
      </w:tblGrid>
      <w:tr w:rsidR="00F1160B" w:rsidRPr="00954E04" w14:paraId="6EEB919F" w14:textId="77777777" w:rsidTr="006F7ECE">
        <w:trPr>
          <w:cantSplit/>
          <w:tblHeader/>
        </w:trPr>
        <w:tc>
          <w:tcPr>
            <w:tcW w:w="2600" w:type="dxa"/>
          </w:tcPr>
          <w:p w14:paraId="1408E557" w14:textId="77777777" w:rsidR="00F1160B" w:rsidRDefault="00F1160B" w:rsidP="001F4698">
            <w:pPr>
              <w:rPr>
                <w:rFonts w:eastAsia="Calibri" w:cstheme="minorHAnsi"/>
                <w:bCs/>
              </w:rPr>
            </w:pPr>
            <w:r w:rsidRPr="00954E04">
              <w:rPr>
                <w:rFonts w:eastAsia="Calibri" w:cstheme="minorHAnsi"/>
                <w:b/>
                <w:bCs/>
              </w:rPr>
              <w:t>Activity</w:t>
            </w:r>
          </w:p>
        </w:tc>
        <w:tc>
          <w:tcPr>
            <w:tcW w:w="8032" w:type="dxa"/>
            <w:tcBorders>
              <w:top w:val="single" w:sz="4" w:space="0" w:color="auto"/>
              <w:left w:val="single" w:sz="4" w:space="0" w:color="auto"/>
              <w:bottom w:val="single" w:sz="4" w:space="0" w:color="auto"/>
              <w:right w:val="single" w:sz="4" w:space="0" w:color="auto"/>
            </w:tcBorders>
          </w:tcPr>
          <w:p w14:paraId="3452FE1E" w14:textId="77777777" w:rsidR="00F1160B" w:rsidRPr="00954E04" w:rsidRDefault="00F1160B" w:rsidP="001F4698">
            <w:pPr>
              <w:jc w:val="both"/>
              <w:rPr>
                <w:rFonts w:eastAsia="Calibri" w:cstheme="minorHAnsi"/>
                <w:b/>
                <w:bCs/>
              </w:rPr>
            </w:pPr>
            <w:r w:rsidRPr="00954E04">
              <w:rPr>
                <w:rFonts w:eastAsia="Calibri" w:cstheme="minorHAnsi"/>
                <w:b/>
                <w:bCs/>
              </w:rPr>
              <w:t>Rationale</w:t>
            </w:r>
          </w:p>
        </w:tc>
      </w:tr>
      <w:tr w:rsidR="00F1160B" w:rsidRPr="00954E04" w14:paraId="26D548FE" w14:textId="77777777" w:rsidTr="006F7ECE">
        <w:tc>
          <w:tcPr>
            <w:tcW w:w="2600" w:type="dxa"/>
          </w:tcPr>
          <w:p w14:paraId="5E3E80F6" w14:textId="77777777" w:rsidR="00F1160B" w:rsidRDefault="00F1160B" w:rsidP="001F4698">
            <w:pPr>
              <w:rPr>
                <w:rFonts w:eastAsia="Calibri" w:cstheme="minorHAnsi"/>
                <w:bCs/>
              </w:rPr>
            </w:pPr>
            <w:r>
              <w:rPr>
                <w:rFonts w:eastAsia="Calibri" w:cstheme="minorHAnsi"/>
                <w:bCs/>
              </w:rPr>
              <w:t>Commissioning and contractual purposes Invoice Validation</w:t>
            </w:r>
          </w:p>
          <w:p w14:paraId="1EE6557B" w14:textId="77777777" w:rsidR="00F1160B" w:rsidRDefault="00F1160B" w:rsidP="001F4698">
            <w:pPr>
              <w:rPr>
                <w:rFonts w:eastAsia="Calibri" w:cstheme="minorHAnsi"/>
                <w:bCs/>
              </w:rPr>
            </w:pPr>
            <w:r>
              <w:rPr>
                <w:rFonts w:eastAsia="Calibri" w:cstheme="minorHAnsi"/>
                <w:bCs/>
              </w:rPr>
              <w:t>Planning</w:t>
            </w:r>
          </w:p>
          <w:p w14:paraId="056A09AF" w14:textId="77777777" w:rsidR="00F1160B" w:rsidRDefault="00F1160B" w:rsidP="001F4698">
            <w:pPr>
              <w:rPr>
                <w:rFonts w:eastAsia="Calibri" w:cstheme="minorHAnsi"/>
                <w:bCs/>
              </w:rPr>
            </w:pPr>
            <w:r>
              <w:rPr>
                <w:rFonts w:eastAsia="Calibri" w:cstheme="minorHAnsi"/>
                <w:bCs/>
              </w:rPr>
              <w:t>Quality and Performance</w:t>
            </w:r>
          </w:p>
          <w:p w14:paraId="50022250" w14:textId="77777777" w:rsidR="00F1160B" w:rsidRPr="00954E04" w:rsidRDefault="00F1160B" w:rsidP="001F4698">
            <w:pPr>
              <w:rPr>
                <w:rFonts w:eastAsia="Calibri" w:cstheme="minorHAnsi"/>
                <w:bCs/>
              </w:rPr>
            </w:pPr>
          </w:p>
        </w:tc>
        <w:tc>
          <w:tcPr>
            <w:tcW w:w="8032" w:type="dxa"/>
            <w:tcBorders>
              <w:top w:val="single" w:sz="4" w:space="0" w:color="auto"/>
              <w:left w:val="single" w:sz="4" w:space="0" w:color="auto"/>
              <w:bottom w:val="single" w:sz="4" w:space="0" w:color="auto"/>
              <w:right w:val="single" w:sz="4" w:space="0" w:color="auto"/>
            </w:tcBorders>
          </w:tcPr>
          <w:p w14:paraId="7CEB498D" w14:textId="77777777" w:rsidR="00F1160B" w:rsidRPr="00954E04" w:rsidRDefault="00F1160B" w:rsidP="001F4698">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Anonymous data is used by the CCG for planning</w:t>
            </w:r>
            <w:r>
              <w:rPr>
                <w:rFonts w:eastAsia="Calibri" w:cstheme="minorHAnsi"/>
                <w:bCs/>
              </w:rPr>
              <w:t>,</w:t>
            </w:r>
            <w:r w:rsidRPr="00954E04">
              <w:rPr>
                <w:rFonts w:eastAsia="Calibri" w:cstheme="minorHAnsi"/>
                <w:bCs/>
              </w:rPr>
              <w:t xml:space="preserve"> performance</w:t>
            </w:r>
            <w:r>
              <w:rPr>
                <w:rFonts w:eastAsia="Calibri" w:cstheme="minorHAnsi"/>
                <w:bCs/>
              </w:rPr>
              <w:t xml:space="preserve"> and commissioning purposes, </w:t>
            </w:r>
            <w:r w:rsidRPr="00954E04">
              <w:rPr>
                <w:rFonts w:eastAsia="Calibri" w:cstheme="minorHAnsi"/>
                <w:bCs/>
              </w:rPr>
              <w:t>as directed in the practices contract</w:t>
            </w:r>
            <w:r>
              <w:rPr>
                <w:rFonts w:eastAsia="Calibri" w:cstheme="minorHAnsi"/>
                <w:bCs/>
              </w:rPr>
              <w:t>, to provide services as a public authority</w:t>
            </w:r>
            <w:r w:rsidRPr="00954E04">
              <w:rPr>
                <w:rFonts w:eastAsia="Calibri" w:cstheme="minorHAnsi"/>
                <w:bCs/>
              </w:rPr>
              <w:t>.</w:t>
            </w:r>
          </w:p>
          <w:p w14:paraId="6971950A" w14:textId="77777777" w:rsidR="00F1160B" w:rsidRPr="00954E04" w:rsidRDefault="00F1160B" w:rsidP="001F4698">
            <w:pPr>
              <w:jc w:val="both"/>
              <w:rPr>
                <w:rFonts w:eastAsia="Calibri" w:cstheme="minorHAnsi"/>
                <w:bCs/>
              </w:rPr>
            </w:pPr>
          </w:p>
          <w:p w14:paraId="456F9359" w14:textId="77777777" w:rsidR="00F1160B" w:rsidRDefault="00F1160B" w:rsidP="001F4698">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w:t>
            </w:r>
            <w:r>
              <w:rPr>
                <w:rFonts w:eastAsia="Calibri" w:cstheme="minorHAnsi"/>
                <w:bCs/>
              </w:rPr>
              <w:t xml:space="preserve">UK GDPR 6 1(b) </w:t>
            </w:r>
            <w:r w:rsidRPr="00954E04">
              <w:rPr>
                <w:rFonts w:eastAsia="Calibri" w:cstheme="minorHAnsi"/>
                <w:bCs/>
              </w:rPr>
              <w:t>Contractual</w:t>
            </w:r>
            <w:r>
              <w:rPr>
                <w:rFonts w:eastAsia="Calibri" w:cstheme="minorHAnsi"/>
                <w:bCs/>
              </w:rPr>
              <w:t xml:space="preserve"> obligation as set out in the</w:t>
            </w:r>
          </w:p>
          <w:p w14:paraId="64749AB1" w14:textId="77777777" w:rsidR="00F1160B" w:rsidRDefault="00F1160B" w:rsidP="001F4698">
            <w:pPr>
              <w:jc w:val="both"/>
              <w:rPr>
                <w:rFonts w:eastAsia="Calibri" w:cstheme="minorHAnsi"/>
                <w:bCs/>
              </w:rPr>
            </w:pPr>
            <w:r>
              <w:rPr>
                <w:rFonts w:eastAsia="Calibri" w:cstheme="minorHAnsi"/>
                <w:bCs/>
              </w:rPr>
              <w:t>Health and Social Care Act for Quality and Safety 2015</w:t>
            </w:r>
          </w:p>
          <w:p w14:paraId="685F5E93" w14:textId="77777777" w:rsidR="00F1160B" w:rsidRPr="00954E04" w:rsidRDefault="00F1160B" w:rsidP="001F4698">
            <w:pPr>
              <w:jc w:val="both"/>
              <w:rPr>
                <w:rFonts w:eastAsia="Calibri" w:cstheme="minorHAnsi"/>
                <w:bCs/>
              </w:rPr>
            </w:pPr>
          </w:p>
          <w:p w14:paraId="2DBC2B49" w14:textId="4249F4F3" w:rsidR="00F1160B" w:rsidRDefault="00F1160B" w:rsidP="001F4698">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D869FD">
              <w:rPr>
                <w:rFonts w:eastAsia="Calibri" w:cstheme="minorHAnsi"/>
                <w:bCs/>
                <w:color w:val="FF0000"/>
              </w:rPr>
              <w:t>BNSSG ICB</w:t>
            </w:r>
          </w:p>
        </w:tc>
      </w:tr>
      <w:tr w:rsidR="00F1160B" w:rsidRPr="00954E04" w14:paraId="0BA236D3" w14:textId="77777777" w:rsidTr="006F7ECE">
        <w:tc>
          <w:tcPr>
            <w:tcW w:w="2600" w:type="dxa"/>
          </w:tcPr>
          <w:p w14:paraId="5F5DF7F6" w14:textId="77777777" w:rsidR="00F1160B" w:rsidRDefault="00F1160B" w:rsidP="001F4698">
            <w:pPr>
              <w:rPr>
                <w:rFonts w:ascii="Calibri" w:hAnsi="Calibri" w:cs="Calibri"/>
              </w:rPr>
            </w:pPr>
            <w:r w:rsidRPr="00954E04">
              <w:rPr>
                <w:rFonts w:ascii="Calibri" w:hAnsi="Calibri" w:cs="Calibri"/>
              </w:rPr>
              <w:t>Summary Care Record</w:t>
            </w:r>
          </w:p>
          <w:p w14:paraId="32FE8158" w14:textId="35229732" w:rsidR="00F1160B" w:rsidRPr="00954E04" w:rsidRDefault="00F1160B" w:rsidP="001F4698">
            <w:pPr>
              <w:rPr>
                <w:rFonts w:eastAsia="Calibri" w:cstheme="minorHAnsi"/>
                <w:bCs/>
              </w:rPr>
            </w:pPr>
            <w:r>
              <w:rPr>
                <w:rFonts w:ascii="Calibri" w:hAnsi="Calibri" w:cs="Calibri"/>
              </w:rPr>
              <w:t>Including additional information</w:t>
            </w:r>
          </w:p>
        </w:tc>
        <w:tc>
          <w:tcPr>
            <w:tcW w:w="8032" w:type="dxa"/>
            <w:tcBorders>
              <w:top w:val="single" w:sz="4" w:space="0" w:color="auto"/>
              <w:left w:val="single" w:sz="4" w:space="0" w:color="auto"/>
              <w:bottom w:val="single" w:sz="4" w:space="0" w:color="auto"/>
              <w:right w:val="single" w:sz="4" w:space="0" w:color="auto"/>
            </w:tcBorders>
          </w:tcPr>
          <w:p w14:paraId="3A2E7A84" w14:textId="77777777" w:rsidR="00A839E8" w:rsidRDefault="00A839E8" w:rsidP="001F4698">
            <w:pPr>
              <w:jc w:val="both"/>
            </w:pPr>
            <w:r w:rsidRPr="00A839E8">
              <w:rPr>
                <w:b/>
                <w:bCs/>
              </w:rPr>
              <w:t>Purpose</w:t>
            </w:r>
            <w:r>
              <w:t xml:space="preserve"> - During the height of the pandemic changes were made to the Summary Care Record (SCR) to make additional patient information available to all appropriate clinicians when and where they needed it, to support direct patients care, leading to improvements in both care and outcomes. </w:t>
            </w:r>
          </w:p>
          <w:p w14:paraId="530E1DD2" w14:textId="77777777" w:rsidR="00A839E8" w:rsidRDefault="00A839E8" w:rsidP="001F4698">
            <w:pPr>
              <w:jc w:val="both"/>
            </w:pPr>
          </w:p>
          <w:p w14:paraId="3A554523" w14:textId="77777777" w:rsidR="009A3465" w:rsidRDefault="00A839E8" w:rsidP="001F4698">
            <w:pPr>
              <w:jc w:val="both"/>
            </w:pPr>
            <w:r>
              <w:t xml:space="preserve">These changes to the SCR will remain in place, unless you decide otherwise. </w:t>
            </w:r>
          </w:p>
          <w:p w14:paraId="5BBEA30B" w14:textId="77777777" w:rsidR="009A3465" w:rsidRDefault="009A3465" w:rsidP="001F4698">
            <w:pPr>
              <w:jc w:val="both"/>
            </w:pPr>
          </w:p>
          <w:p w14:paraId="7A1C43BD" w14:textId="77777777" w:rsidR="009A3465" w:rsidRDefault="00A839E8" w:rsidP="001F4698">
            <w:pPr>
              <w:jc w:val="both"/>
            </w:pPr>
            <w:r>
              <w:t xml:space="preserve">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 </w:t>
            </w:r>
          </w:p>
          <w:p w14:paraId="55915A34" w14:textId="77777777" w:rsidR="009A3465" w:rsidRDefault="009A3465" w:rsidP="001F4698">
            <w:pPr>
              <w:jc w:val="both"/>
            </w:pPr>
          </w:p>
          <w:p w14:paraId="294116B3" w14:textId="77777777" w:rsidR="009A3465" w:rsidRDefault="00A839E8" w:rsidP="001F4698">
            <w:pPr>
              <w:jc w:val="both"/>
            </w:pPr>
            <w:r>
              <w:t xml:space="preserve">You can exercise these choices by doing the following: </w:t>
            </w:r>
          </w:p>
          <w:p w14:paraId="3386E5B7" w14:textId="77777777" w:rsidR="009A3465" w:rsidRDefault="00A839E8" w:rsidP="001F4698">
            <w:pPr>
              <w:jc w:val="both"/>
            </w:pPr>
            <w:r>
              <w:t xml:space="preserve">1. Choose to have a Summary Care Record with all information shared. This means that any authorised, registered and regulated health and care professionals will be able to see a detailed Summary Care Record, including Core and Additional Information, if they need to provide you with direct care. </w:t>
            </w:r>
          </w:p>
          <w:p w14:paraId="58560AC4" w14:textId="77777777" w:rsidR="009A3465" w:rsidRDefault="00A839E8" w:rsidP="001F4698">
            <w:pPr>
              <w:jc w:val="both"/>
            </w:pPr>
            <w:r>
              <w:t xml:space="preserve">2. Choose to have a Summary Care Record with Core information only. This means that any authorised, registered and regulated health and care professionals will be able to see limited information about allergies and medications in your Summary Care Record if they need to provide you with direct care. </w:t>
            </w:r>
          </w:p>
          <w:p w14:paraId="13F3705F" w14:textId="77777777" w:rsidR="009A3465" w:rsidRDefault="00A839E8" w:rsidP="001F4698">
            <w:pPr>
              <w:jc w:val="both"/>
            </w:pPr>
            <w:r>
              <w:t xml:space="preserve">3. Choose to opt-out of having a Summary Care Record altogether.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 </w:t>
            </w:r>
          </w:p>
          <w:p w14:paraId="678D7B7A" w14:textId="77777777" w:rsidR="009A3465" w:rsidRDefault="009A3465" w:rsidP="001F4698">
            <w:pPr>
              <w:jc w:val="both"/>
            </w:pPr>
          </w:p>
          <w:p w14:paraId="1EFFD67F" w14:textId="24369A88" w:rsidR="00A839E8" w:rsidRDefault="00A839E8" w:rsidP="009A3465">
            <w:r>
              <w:t xml:space="preserve">Patients have the right to opt out of having their information shared with the SCR by completion of the form which can be downloaded at </w:t>
            </w:r>
            <w:r w:rsidRPr="009A3465">
              <w:rPr>
                <w:color w:val="0070C0"/>
              </w:rPr>
              <w:t xml:space="preserve">https://digital.nhs.uk/services/summary-care-records-scr/scr-patient-consentpreference-form </w:t>
            </w:r>
            <w:r>
              <w:t>and returned to the practice. Please note that by opting out of having your information shared with the Summary Care Record could result in a delay to care that may be required in an emergency</w:t>
            </w:r>
            <w:r w:rsidR="008D1FAF">
              <w:t>.</w:t>
            </w:r>
          </w:p>
          <w:p w14:paraId="0D5E6CCE" w14:textId="77777777" w:rsidR="009A3465" w:rsidRDefault="009A3465" w:rsidP="009A3465">
            <w:pPr>
              <w:rPr>
                <w:rFonts w:eastAsia="Calibri"/>
              </w:rPr>
            </w:pPr>
          </w:p>
          <w:p w14:paraId="09000120" w14:textId="77777777" w:rsidR="008D1FAF" w:rsidRDefault="008D1FAF" w:rsidP="009A3465">
            <w:pPr>
              <w:rPr>
                <w:b/>
                <w:bCs/>
              </w:rPr>
            </w:pPr>
          </w:p>
          <w:p w14:paraId="57C1DD1C" w14:textId="77777777" w:rsidR="008D1FAF" w:rsidRDefault="008D1FAF" w:rsidP="009A3465">
            <w:pPr>
              <w:rPr>
                <w:b/>
                <w:bCs/>
              </w:rPr>
            </w:pPr>
          </w:p>
          <w:p w14:paraId="65BBDF5A" w14:textId="77777777" w:rsidR="008D1FAF" w:rsidRDefault="008D1FAF" w:rsidP="009A3465">
            <w:pPr>
              <w:rPr>
                <w:b/>
                <w:bCs/>
              </w:rPr>
            </w:pPr>
          </w:p>
          <w:p w14:paraId="521748E1" w14:textId="77777777" w:rsidR="008D1FAF" w:rsidRDefault="008D1FAF" w:rsidP="009A3465">
            <w:pPr>
              <w:rPr>
                <w:b/>
                <w:bCs/>
              </w:rPr>
            </w:pPr>
          </w:p>
          <w:p w14:paraId="43255BDE" w14:textId="77777777" w:rsidR="008D1FAF" w:rsidRDefault="008D1FAF" w:rsidP="009A3465">
            <w:pPr>
              <w:rPr>
                <w:b/>
                <w:bCs/>
              </w:rPr>
            </w:pPr>
          </w:p>
          <w:p w14:paraId="026B0205" w14:textId="77777777" w:rsidR="008D1FAF" w:rsidRDefault="008D1FAF" w:rsidP="009A3465">
            <w:pPr>
              <w:rPr>
                <w:b/>
                <w:bCs/>
              </w:rPr>
            </w:pPr>
          </w:p>
          <w:p w14:paraId="23686BC6" w14:textId="0B421D4E" w:rsidR="009A3465" w:rsidRDefault="009A3465" w:rsidP="009A3465">
            <w:r w:rsidRPr="009A3465">
              <w:rPr>
                <w:b/>
                <w:bCs/>
              </w:rPr>
              <w:lastRenderedPageBreak/>
              <w:t>Legal basis for sharing this data</w:t>
            </w:r>
            <w:r>
              <w:t xml:space="preserve"> </w:t>
            </w:r>
          </w:p>
          <w:p w14:paraId="7D4DE52C" w14:textId="77777777" w:rsidR="009A3465" w:rsidRDefault="009A3465" w:rsidP="009A3465"/>
          <w:p w14:paraId="19A8806D" w14:textId="77777777" w:rsidR="009A3465" w:rsidRDefault="009A3465" w:rsidP="009A3465">
            <w:proofErr w:type="gramStart"/>
            <w:r>
              <w:t>In order for</w:t>
            </w:r>
            <w:proofErr w:type="gramEnd"/>
            <w:r>
              <w:t xml:space="preserve"> your Personal Data to be shared or processed, an appropriate 'legal </w:t>
            </w:r>
            <w:proofErr w:type="spellStart"/>
            <w:r>
              <w:t>basis'</w:t>
            </w:r>
            <w:proofErr w:type="spellEnd"/>
            <w:r>
              <w:t xml:space="preserve"> needs to be in place and recorded. The legal bases for direct care via SCR </w:t>
            </w:r>
            <w:proofErr w:type="gramStart"/>
            <w:r>
              <w:t>is</w:t>
            </w:r>
            <w:proofErr w:type="gramEnd"/>
            <w:r>
              <w:t xml:space="preserve"> the same as the legal bases for the care you would receive from your own GP, or another healthcare provider:</w:t>
            </w:r>
          </w:p>
          <w:p w14:paraId="0215AE3C" w14:textId="77777777" w:rsidR="009A3465" w:rsidRDefault="009A3465" w:rsidP="009A3465"/>
          <w:p w14:paraId="53E8DF98" w14:textId="77777777" w:rsidR="009A3465" w:rsidRDefault="009A3465" w:rsidP="009A3465">
            <w:r>
              <w:t xml:space="preserve"> • for the processing of personal data: Article 6.1 (e) of the UK GDPR: 'processing is necessary for the performance of a task carried out in the public interest or in the exercise of official authority vested in the controller'. </w:t>
            </w:r>
          </w:p>
          <w:p w14:paraId="7129DC11" w14:textId="77777777" w:rsidR="009A3465" w:rsidRDefault="009A3465" w:rsidP="009A3465">
            <w:r>
              <w:t xml:space="preserve">• for the processing of 'Special Category Data' (which includes your medical information): Article 9.2 (h) of the UK GDPR: 'processing is necessary for the purposes of preventive or occupational medicine, for the assessment of the working capacity of the employee, medical diagnosis, the provision of health or social care or treatment or the management of health or social care systems and services'. </w:t>
            </w:r>
          </w:p>
          <w:p w14:paraId="20C5162A" w14:textId="77777777" w:rsidR="009A3465" w:rsidRDefault="009A3465" w:rsidP="009A3465"/>
          <w:p w14:paraId="6AFE701A" w14:textId="77FAFC0A" w:rsidR="009A3465" w:rsidRDefault="009A3465" w:rsidP="009A3465">
            <w:r>
              <w:t xml:space="preserve">Find out more about SCR </w:t>
            </w:r>
            <w:r w:rsidR="008D1FAF" w:rsidRPr="008D1FAF">
              <w:rPr>
                <w:color w:val="0070C0"/>
              </w:rPr>
              <w:t>https://digital.nhs.uk/services/summary-care-records-scr</w:t>
            </w:r>
          </w:p>
          <w:p w14:paraId="59E2B3E6" w14:textId="77777777" w:rsidR="009A3465" w:rsidRDefault="009A3465" w:rsidP="009A3465"/>
          <w:p w14:paraId="0BE5D828" w14:textId="3E1F829E" w:rsidR="009A3465" w:rsidRDefault="009A3465" w:rsidP="009A3465">
            <w:pPr>
              <w:rPr>
                <w:rFonts w:eastAsia="Calibri" w:cstheme="minorHAnsi"/>
                <w:b/>
                <w:bCs/>
              </w:rPr>
            </w:pPr>
            <w:r w:rsidRPr="009A3465">
              <w:rPr>
                <w:b/>
                <w:bCs/>
              </w:rPr>
              <w:t>Processor</w:t>
            </w:r>
            <w:r>
              <w:t xml:space="preserve"> – </w:t>
            </w:r>
            <w:r w:rsidRPr="00AC761A">
              <w:rPr>
                <w:color w:val="FF0000"/>
              </w:rPr>
              <w:t>NHS England and NHS Digital</w:t>
            </w:r>
          </w:p>
        </w:tc>
      </w:tr>
      <w:tr w:rsidR="00F1160B" w:rsidRPr="00954E04" w14:paraId="38C4BFC8" w14:textId="77777777" w:rsidTr="006F7ECE">
        <w:tc>
          <w:tcPr>
            <w:tcW w:w="2600" w:type="dxa"/>
          </w:tcPr>
          <w:p w14:paraId="691DEA48" w14:textId="77777777" w:rsidR="00F1160B" w:rsidRPr="00954E04" w:rsidRDefault="00F1160B" w:rsidP="001F4698">
            <w:pPr>
              <w:rPr>
                <w:rFonts w:eastAsia="Calibri" w:cstheme="minorHAnsi"/>
                <w:bCs/>
              </w:rPr>
            </w:pPr>
            <w:r w:rsidRPr="00954E04">
              <w:rPr>
                <w:rFonts w:eastAsia="Calibri" w:cstheme="minorHAnsi"/>
                <w:bCs/>
              </w:rPr>
              <w:lastRenderedPageBreak/>
              <w:t>Research</w:t>
            </w:r>
          </w:p>
        </w:tc>
        <w:tc>
          <w:tcPr>
            <w:tcW w:w="8032" w:type="dxa"/>
            <w:tcBorders>
              <w:top w:val="single" w:sz="4" w:space="0" w:color="auto"/>
              <w:left w:val="single" w:sz="4" w:space="0" w:color="auto"/>
              <w:bottom w:val="single" w:sz="4" w:space="0" w:color="auto"/>
              <w:right w:val="single" w:sz="4" w:space="0" w:color="auto"/>
            </w:tcBorders>
          </w:tcPr>
          <w:p w14:paraId="3BB1BDC0" w14:textId="77777777" w:rsidR="00F1160B" w:rsidRDefault="00F1160B" w:rsidP="001F4698">
            <w:pPr>
              <w:jc w:val="both"/>
              <w:rPr>
                <w:rFonts w:eastAsia="Calibri" w:cstheme="minorHAnsi"/>
                <w:bCs/>
              </w:rPr>
            </w:pPr>
            <w:r>
              <w:rPr>
                <w:rFonts w:eastAsia="Calibri" w:cstheme="minorHAnsi"/>
                <w:b/>
                <w:bCs/>
              </w:rPr>
              <w:t xml:space="preserve">Purpose – </w:t>
            </w:r>
            <w:r>
              <w:rPr>
                <w:rFonts w:eastAsia="Calibri" w:cstheme="minorHAnsi"/>
                <w:bCs/>
              </w:rPr>
              <w:t xml:space="preserve">We may share anonymous patient information with research companies for the purpose of exploring new ways of providing healthcare and treatment for patients with certain conditions. This data will not be used for any other purpose. </w:t>
            </w:r>
          </w:p>
          <w:p w14:paraId="2CC93050" w14:textId="77777777" w:rsidR="00F1160B" w:rsidRDefault="00F1160B" w:rsidP="001F4698">
            <w:pPr>
              <w:jc w:val="both"/>
              <w:rPr>
                <w:rFonts w:eastAsia="Calibri" w:cstheme="minorHAnsi"/>
                <w:bCs/>
              </w:rPr>
            </w:pPr>
          </w:p>
          <w:p w14:paraId="3D4F446E" w14:textId="77777777" w:rsidR="00F1160B" w:rsidRDefault="00F1160B" w:rsidP="001F4698">
            <w:pPr>
              <w:jc w:val="both"/>
              <w:rPr>
                <w:rFonts w:eastAsia="Calibri" w:cstheme="minorHAnsi"/>
                <w:bCs/>
              </w:rPr>
            </w:pPr>
            <w:r>
              <w:rPr>
                <w:rFonts w:eastAsia="Calibri" w:cstheme="minorHAnsi"/>
                <w:bCs/>
              </w:rPr>
              <w:t xml:space="preserve">Where personal confidential data is shared your consent will need to be sought. </w:t>
            </w:r>
          </w:p>
          <w:p w14:paraId="250101DC" w14:textId="77777777" w:rsidR="00F1160B" w:rsidRDefault="00F1160B" w:rsidP="001F4698">
            <w:pPr>
              <w:jc w:val="both"/>
              <w:rPr>
                <w:rFonts w:eastAsia="Calibri" w:cstheme="minorHAnsi"/>
                <w:bCs/>
              </w:rPr>
            </w:pPr>
          </w:p>
          <w:p w14:paraId="32B11CDB" w14:textId="77777777" w:rsidR="00F1160B" w:rsidRDefault="00F1160B" w:rsidP="001F4698">
            <w:pPr>
              <w:jc w:val="both"/>
              <w:rPr>
                <w:rFonts w:eastAsia="Calibri" w:cstheme="minorHAnsi"/>
                <w:bCs/>
              </w:rPr>
            </w:pPr>
            <w:r>
              <w:rPr>
                <w:rFonts w:eastAsia="Calibri" w:cstheme="minorHAnsi"/>
                <w:bCs/>
              </w:rPr>
              <w:t>Where you have opted out of having your identifiable information shared for this Planning or Research your information will not be shared.</w:t>
            </w:r>
          </w:p>
          <w:p w14:paraId="4FACBF6C" w14:textId="77777777" w:rsidR="00F1160B" w:rsidRDefault="00F1160B" w:rsidP="001F4698">
            <w:pPr>
              <w:jc w:val="both"/>
              <w:rPr>
                <w:rFonts w:eastAsia="Calibri" w:cstheme="minorHAnsi"/>
                <w:bCs/>
              </w:rPr>
            </w:pPr>
          </w:p>
          <w:p w14:paraId="31385F1D" w14:textId="77777777" w:rsidR="00F1160B" w:rsidRDefault="00F1160B" w:rsidP="001F4698">
            <w:pPr>
              <w:jc w:val="both"/>
              <w:rPr>
                <w:rFonts w:cstheme="minorHAnsi"/>
                <w:bCs/>
                <w:color w:val="000000"/>
              </w:rPr>
            </w:pPr>
            <w:r>
              <w:rPr>
                <w:rFonts w:eastAsia="Calibri" w:cstheme="minorHAnsi"/>
                <w:b/>
                <w:bCs/>
              </w:rPr>
              <w:t xml:space="preserve">Legal Basis – </w:t>
            </w:r>
            <w:r>
              <w:rPr>
                <w:rFonts w:cstheme="minorHAnsi"/>
                <w:bCs/>
                <w:color w:val="000000"/>
              </w:rPr>
              <w:t xml:space="preserve">consent is not required to share anonymous data that does not identify a patient. </w:t>
            </w:r>
          </w:p>
          <w:p w14:paraId="5AA59CF2" w14:textId="77777777" w:rsidR="00F1160B" w:rsidRDefault="00F1160B" w:rsidP="001F4698">
            <w:pPr>
              <w:jc w:val="both"/>
              <w:rPr>
                <w:rFonts w:cstheme="minorHAnsi"/>
                <w:bCs/>
                <w:color w:val="000000"/>
              </w:rPr>
            </w:pPr>
          </w:p>
          <w:p w14:paraId="1E82DFB6" w14:textId="77777777" w:rsidR="00F1160B" w:rsidRDefault="00F1160B" w:rsidP="001F4698">
            <w:pPr>
              <w:jc w:val="both"/>
              <w:rPr>
                <w:rFonts w:eastAsia="Calibri" w:cstheme="minorHAnsi"/>
                <w:b/>
                <w:bCs/>
              </w:rPr>
            </w:pPr>
            <w:r>
              <w:rPr>
                <w:rFonts w:cstheme="minorHAnsi"/>
                <w:bCs/>
                <w:color w:val="000000"/>
              </w:rPr>
              <w:t>Where identifiable data is required for research</w:t>
            </w:r>
            <w:r>
              <w:rPr>
                <w:rFonts w:cstheme="minorHAnsi"/>
                <w:color w:val="000000"/>
              </w:rPr>
              <w:t xml:space="preserve">, patient consent will be needed, unless there is a legitimate reason under law to do so or there is support under the Health Service (Control of Patient Information Regulations) 2002 (‘section 251 support’) applying via the Confidentiality Advisory Group in England and Wales </w:t>
            </w:r>
          </w:p>
          <w:p w14:paraId="1DCCFCE5" w14:textId="77777777" w:rsidR="00F1160B" w:rsidRDefault="00F1160B" w:rsidP="001F4698">
            <w:pPr>
              <w:jc w:val="both"/>
              <w:rPr>
                <w:rFonts w:eastAsia="Calibri" w:cstheme="minorHAnsi"/>
                <w:b/>
                <w:bCs/>
              </w:rPr>
            </w:pPr>
          </w:p>
          <w:p w14:paraId="5C0EA45F" w14:textId="06431F39" w:rsidR="00F1160B" w:rsidRPr="00954E04" w:rsidRDefault="00F1160B" w:rsidP="001F4698">
            <w:pPr>
              <w:jc w:val="both"/>
              <w:rPr>
                <w:rFonts w:eastAsia="Calibri" w:cstheme="minorHAnsi"/>
                <w:b/>
                <w:bCs/>
              </w:rPr>
            </w:pPr>
            <w:r>
              <w:rPr>
                <w:rFonts w:eastAsia="Calibri" w:cstheme="minorHAnsi"/>
                <w:b/>
                <w:bCs/>
              </w:rPr>
              <w:t xml:space="preserve">Processor – </w:t>
            </w:r>
            <w:r w:rsidR="00675F07">
              <w:rPr>
                <w:rFonts w:eastAsia="Calibri" w:cstheme="minorHAnsi"/>
                <w:color w:val="FF0000"/>
              </w:rPr>
              <w:t>IQ</w:t>
            </w:r>
            <w:r w:rsidR="00FE6509">
              <w:rPr>
                <w:rFonts w:eastAsia="Calibri" w:cstheme="minorHAnsi"/>
                <w:color w:val="FF0000"/>
              </w:rPr>
              <w:t>VIA MRES (Medical Research Extraction Scheme)</w:t>
            </w:r>
          </w:p>
        </w:tc>
      </w:tr>
      <w:tr w:rsidR="00F1160B" w:rsidRPr="00954E04" w14:paraId="64DDB46E" w14:textId="77777777" w:rsidTr="006F7ECE">
        <w:tc>
          <w:tcPr>
            <w:tcW w:w="2600" w:type="dxa"/>
          </w:tcPr>
          <w:p w14:paraId="6EFE2B61" w14:textId="77777777" w:rsidR="00F1160B" w:rsidRPr="00954E04" w:rsidRDefault="00F1160B" w:rsidP="001F4698">
            <w:pPr>
              <w:rPr>
                <w:rFonts w:eastAsia="Calibri" w:cstheme="minorHAnsi"/>
                <w:bCs/>
              </w:rPr>
            </w:pPr>
            <w:r w:rsidRPr="00954E04">
              <w:rPr>
                <w:rFonts w:eastAsia="Calibri" w:cstheme="minorHAnsi"/>
                <w:bCs/>
              </w:rPr>
              <w:t>Individual Funding Requests</w:t>
            </w:r>
          </w:p>
        </w:tc>
        <w:tc>
          <w:tcPr>
            <w:tcW w:w="8032" w:type="dxa"/>
          </w:tcPr>
          <w:p w14:paraId="27D30C45" w14:textId="77777777" w:rsidR="00F1160B" w:rsidRPr="00954E04" w:rsidRDefault="00F1160B" w:rsidP="001F4698">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14:paraId="668A796C" w14:textId="77777777" w:rsidR="00F1160B" w:rsidRPr="00954E04" w:rsidRDefault="00F1160B" w:rsidP="001F4698">
            <w:pPr>
              <w:jc w:val="both"/>
              <w:rPr>
                <w:rFonts w:eastAsia="Calibri" w:cstheme="minorHAnsi"/>
                <w:bCs/>
              </w:rPr>
            </w:pPr>
            <w:r w:rsidRPr="00954E04">
              <w:rPr>
                <w:rFonts w:eastAsia="Calibri" w:cstheme="minorHAnsi"/>
                <w:bCs/>
              </w:rPr>
              <w:t xml:space="preserve"> </w:t>
            </w:r>
          </w:p>
          <w:p w14:paraId="69611393" w14:textId="77777777" w:rsidR="00F1160B" w:rsidRDefault="00F1160B" w:rsidP="001F4698">
            <w:pPr>
              <w:jc w:val="both"/>
              <w:rPr>
                <w:rFonts w:eastAsia="Calibri" w:cstheme="minorHAnsi"/>
                <w:bCs/>
              </w:rPr>
            </w:pPr>
            <w:r w:rsidRPr="00954E04">
              <w:rPr>
                <w:rFonts w:eastAsia="Calibri" w:cstheme="minorHAnsi"/>
                <w:bCs/>
              </w:rPr>
              <w:t xml:space="preserve">The clinical professional who first identifies that you may need the treatment will explain to you the information that is needed to be collected and processed </w:t>
            </w:r>
            <w:proofErr w:type="gramStart"/>
            <w:r w:rsidRPr="00954E04">
              <w:rPr>
                <w:rFonts w:eastAsia="Calibri" w:cstheme="minorHAnsi"/>
                <w:bCs/>
              </w:rPr>
              <w:t>in order to</w:t>
            </w:r>
            <w:proofErr w:type="gramEnd"/>
            <w:r w:rsidRPr="00954E04">
              <w:rPr>
                <w:rFonts w:eastAsia="Calibri" w:cstheme="minorHAnsi"/>
                <w:bCs/>
              </w:rPr>
              <w:t xml:space="preserve"> assess your needs and commission your care; they will gain your explicit consent to share this. You have the right to withdraw your consent at any </w:t>
            </w:r>
            <w:proofErr w:type="gramStart"/>
            <w:r w:rsidRPr="00954E04">
              <w:rPr>
                <w:rFonts w:eastAsia="Calibri" w:cstheme="minorHAnsi"/>
                <w:bCs/>
              </w:rPr>
              <w:t>time</w:t>
            </w:r>
            <w:proofErr w:type="gramEnd"/>
            <w:r>
              <w:rPr>
                <w:rFonts w:eastAsia="Calibri" w:cstheme="minorHAnsi"/>
                <w:bCs/>
              </w:rPr>
              <w:t xml:space="preserve"> but this may affect the decision to provide individual funding. </w:t>
            </w:r>
          </w:p>
          <w:p w14:paraId="4C38EB75" w14:textId="77777777" w:rsidR="00F1160B" w:rsidRPr="00954E04" w:rsidRDefault="00F1160B" w:rsidP="001F4698">
            <w:pPr>
              <w:jc w:val="both"/>
              <w:rPr>
                <w:rFonts w:eastAsia="Calibri" w:cstheme="minorHAnsi"/>
                <w:bCs/>
              </w:rPr>
            </w:pPr>
          </w:p>
          <w:p w14:paraId="3EADC76A" w14:textId="77777777" w:rsidR="00F1160B" w:rsidRPr="00902769" w:rsidRDefault="00F1160B" w:rsidP="001F4698">
            <w:pPr>
              <w:jc w:val="both"/>
              <w:rPr>
                <w:rFonts w:eastAsia="Calibri" w:cstheme="minorHAnsi"/>
              </w:rPr>
            </w:pPr>
            <w:r w:rsidRPr="00954E04">
              <w:rPr>
                <w:rFonts w:eastAsia="Calibri" w:cstheme="minorHAnsi"/>
                <w:b/>
                <w:bCs/>
              </w:rPr>
              <w:t xml:space="preserve">Legal Basis </w:t>
            </w:r>
            <w:r>
              <w:rPr>
                <w:rFonts w:eastAsia="Calibri" w:cstheme="minorHAnsi"/>
                <w:b/>
                <w:bCs/>
              </w:rPr>
              <w:t xml:space="preserve">– </w:t>
            </w:r>
            <w:r w:rsidRPr="00902769">
              <w:rPr>
                <w:rFonts w:eastAsia="Calibri" w:cstheme="minorHAnsi"/>
              </w:rPr>
              <w:t>Under UK GDPR Article 6 1(a) consent is required</w:t>
            </w:r>
          </w:p>
          <w:p w14:paraId="2BC7F42B" w14:textId="77777777" w:rsidR="00F1160B" w:rsidRDefault="00F1160B" w:rsidP="001F4698">
            <w:pPr>
              <w:jc w:val="both"/>
              <w:rPr>
                <w:rFonts w:eastAsia="Calibri" w:cstheme="minorHAnsi"/>
                <w:bCs/>
              </w:rPr>
            </w:pPr>
            <w:r>
              <w:rPr>
                <w:rFonts w:eastAsia="Calibri" w:cstheme="minorHAnsi"/>
                <w:bCs/>
              </w:rPr>
              <w:t>Article 9 2 (h) health data</w:t>
            </w:r>
          </w:p>
          <w:p w14:paraId="30EED41D" w14:textId="77777777" w:rsidR="00F1160B" w:rsidRPr="00954E04" w:rsidRDefault="00F1160B" w:rsidP="001F4698">
            <w:pPr>
              <w:jc w:val="both"/>
              <w:rPr>
                <w:rFonts w:eastAsia="Calibri" w:cstheme="minorHAnsi"/>
                <w:bCs/>
              </w:rPr>
            </w:pPr>
          </w:p>
          <w:p w14:paraId="554C22BE" w14:textId="335C9B07" w:rsidR="00F1160B" w:rsidRPr="00954E04" w:rsidRDefault="00F1160B" w:rsidP="001F4698">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w:t>
            </w:r>
            <w:r w:rsidR="00230CDF" w:rsidRPr="00954E04">
              <w:rPr>
                <w:rFonts w:eastAsia="Calibri" w:cstheme="minorHAnsi"/>
                <w:bCs/>
              </w:rPr>
              <w:t xml:space="preserve">– </w:t>
            </w:r>
            <w:r w:rsidR="00230CDF">
              <w:rPr>
                <w:rFonts w:eastAsia="Calibri" w:cstheme="minorHAnsi"/>
                <w:bCs/>
                <w:color w:val="FF0000"/>
              </w:rPr>
              <w:t>BNSSG ICB</w:t>
            </w:r>
          </w:p>
        </w:tc>
      </w:tr>
      <w:tr w:rsidR="00F1160B" w:rsidRPr="00954E04" w14:paraId="435BE395" w14:textId="77777777" w:rsidTr="006F7ECE">
        <w:tc>
          <w:tcPr>
            <w:tcW w:w="2600" w:type="dxa"/>
          </w:tcPr>
          <w:p w14:paraId="285FBEE6" w14:textId="77777777" w:rsidR="00F1160B" w:rsidRPr="00954E04" w:rsidRDefault="00F1160B" w:rsidP="001F4698">
            <w:pPr>
              <w:rPr>
                <w:rFonts w:eastAsia="Calibri" w:cstheme="minorHAnsi"/>
                <w:bCs/>
              </w:rPr>
            </w:pPr>
            <w:r w:rsidRPr="00954E04">
              <w:rPr>
                <w:rFonts w:eastAsia="Calibri" w:cstheme="minorHAnsi"/>
                <w:bCs/>
              </w:rPr>
              <w:lastRenderedPageBreak/>
              <w:t>Safeguarding Adults</w:t>
            </w:r>
          </w:p>
        </w:tc>
        <w:tc>
          <w:tcPr>
            <w:tcW w:w="8032" w:type="dxa"/>
          </w:tcPr>
          <w:p w14:paraId="7C2B3659" w14:textId="77777777" w:rsidR="00F1160B" w:rsidRPr="00954E04" w:rsidRDefault="00F1160B" w:rsidP="001F4698">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personal confidential information with the safeguarding team where there is a need to assess and evaluate any safeguarding concerns.</w:t>
            </w:r>
          </w:p>
          <w:p w14:paraId="20D0E866" w14:textId="77777777" w:rsidR="00F1160B" w:rsidRPr="00954E04" w:rsidRDefault="00F1160B" w:rsidP="001F4698">
            <w:pPr>
              <w:jc w:val="both"/>
              <w:rPr>
                <w:rFonts w:eastAsia="Calibri" w:cstheme="minorHAnsi"/>
                <w:bCs/>
              </w:rPr>
            </w:pPr>
          </w:p>
          <w:p w14:paraId="09705279" w14:textId="77777777" w:rsidR="00F1160B" w:rsidRDefault="00F1160B" w:rsidP="001F4698">
            <w:pPr>
              <w:autoSpaceDE w:val="0"/>
              <w:autoSpaceDN w:val="0"/>
              <w:adjustRightInd w:val="0"/>
              <w:contextualSpacing/>
              <w:jc w:val="both"/>
              <w:rPr>
                <w:rFonts w:eastAsia="Calibri" w:cstheme="minorHAnsi"/>
                <w:b/>
                <w:bCs/>
              </w:rPr>
            </w:pPr>
            <w:r w:rsidRPr="00954E04">
              <w:rPr>
                <w:rFonts w:eastAsia="Calibri" w:cstheme="minorHAnsi"/>
                <w:b/>
                <w:bCs/>
              </w:rPr>
              <w:t xml:space="preserve">Legal Basis </w:t>
            </w:r>
            <w:r>
              <w:rPr>
                <w:rFonts w:eastAsia="Calibri" w:cstheme="minorHAnsi"/>
                <w:b/>
                <w:bCs/>
              </w:rPr>
              <w:t>–</w:t>
            </w:r>
            <w:r w:rsidRPr="00954E04">
              <w:rPr>
                <w:rFonts w:eastAsia="Calibri" w:cstheme="minorHAnsi"/>
                <w:b/>
                <w:bCs/>
              </w:rPr>
              <w:t xml:space="preserve"> </w:t>
            </w:r>
            <w:r w:rsidRPr="00FC31C9">
              <w:rPr>
                <w:rFonts w:eastAsia="Calibri" w:cstheme="minorHAnsi"/>
              </w:rPr>
              <w:t>in some case consent will be required otherwise</w:t>
            </w:r>
          </w:p>
          <w:p w14:paraId="35188F06" w14:textId="77777777" w:rsidR="00F1160B" w:rsidRPr="00FC31C9" w:rsidRDefault="00F1160B" w:rsidP="00F1160B">
            <w:pPr>
              <w:pStyle w:val="ListParagraph"/>
              <w:numPr>
                <w:ilvl w:val="0"/>
                <w:numId w:val="25"/>
              </w:numPr>
              <w:autoSpaceDE w:val="0"/>
              <w:autoSpaceDN w:val="0"/>
              <w:adjustRightInd w:val="0"/>
              <w:jc w:val="both"/>
              <w:rPr>
                <w:rFonts w:cstheme="minorHAnsi"/>
                <w:sz w:val="21"/>
                <w:szCs w:val="21"/>
              </w:rPr>
            </w:pPr>
            <w:r w:rsidRPr="00FC31C9">
              <w:rPr>
                <w:rFonts w:cstheme="minorHAnsi"/>
                <w:sz w:val="21"/>
                <w:szCs w:val="21"/>
              </w:rPr>
              <w:t>Article 6(1)(e) ‘…necessary for the performance of a task carried out in the public interest or in the exercise of official authority…’; and</w:t>
            </w:r>
          </w:p>
          <w:p w14:paraId="0A33B352" w14:textId="77777777" w:rsidR="00F1160B" w:rsidRPr="00902769" w:rsidRDefault="00F1160B" w:rsidP="00F1160B">
            <w:pPr>
              <w:pStyle w:val="ListParagraph"/>
              <w:numPr>
                <w:ilvl w:val="0"/>
                <w:numId w:val="17"/>
              </w:numPr>
              <w:autoSpaceDE w:val="0"/>
              <w:autoSpaceDN w:val="0"/>
              <w:rPr>
                <w:rFonts w:ascii="Calibri" w:hAnsi="Calibri" w:cs="Calibri"/>
                <w:sz w:val="23"/>
                <w:szCs w:val="23"/>
              </w:rPr>
            </w:pPr>
            <w:r w:rsidRPr="00902769">
              <w:rPr>
                <w:rFonts w:cstheme="minorHAnsi"/>
                <w:sz w:val="21"/>
                <w:szCs w:val="21"/>
              </w:rPr>
              <w:t xml:space="preserve">Article 9(2)(h) ‘necessary for the purposes of preventative or occupational medicine </w:t>
            </w:r>
          </w:p>
          <w:p w14:paraId="7C7317F8" w14:textId="77777777" w:rsidR="00F1160B" w:rsidRPr="00954E04" w:rsidRDefault="00F1160B" w:rsidP="001F4698">
            <w:pPr>
              <w:jc w:val="both"/>
              <w:rPr>
                <w:rFonts w:eastAsia="Calibri" w:cstheme="minorHAnsi"/>
                <w:bCs/>
              </w:rPr>
            </w:pPr>
          </w:p>
          <w:p w14:paraId="666B745C" w14:textId="77777777" w:rsidR="00F1160B" w:rsidRPr="00954E04" w:rsidRDefault="00F1160B" w:rsidP="001F4698">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Pr="0088198D">
              <w:rPr>
                <w:rFonts w:eastAsia="Calibri" w:cstheme="minorHAnsi"/>
                <w:bCs/>
                <w:color w:val="FF0000"/>
              </w:rPr>
              <w:t xml:space="preserve">Bristol </w:t>
            </w:r>
            <w:r>
              <w:rPr>
                <w:rFonts w:eastAsia="Calibri" w:cstheme="minorHAnsi"/>
                <w:bCs/>
                <w:color w:val="FF0000"/>
              </w:rPr>
              <w:t>&amp; S Glos Councils</w:t>
            </w:r>
          </w:p>
        </w:tc>
      </w:tr>
      <w:tr w:rsidR="00F1160B" w:rsidRPr="00954E04" w14:paraId="5E349DDB" w14:textId="77777777" w:rsidTr="006F7ECE">
        <w:tc>
          <w:tcPr>
            <w:tcW w:w="2600" w:type="dxa"/>
          </w:tcPr>
          <w:p w14:paraId="3736B621" w14:textId="77777777" w:rsidR="00F1160B" w:rsidRPr="00954E04" w:rsidRDefault="00F1160B" w:rsidP="001F4698">
            <w:pPr>
              <w:rPr>
                <w:rFonts w:eastAsia="Calibri" w:cstheme="minorHAnsi"/>
                <w:bCs/>
              </w:rPr>
            </w:pPr>
            <w:r w:rsidRPr="00954E04">
              <w:rPr>
                <w:rFonts w:eastAsia="Calibri" w:cstheme="minorHAnsi"/>
                <w:bCs/>
              </w:rPr>
              <w:t xml:space="preserve">Safeguarding Children </w:t>
            </w:r>
          </w:p>
        </w:tc>
        <w:tc>
          <w:tcPr>
            <w:tcW w:w="8032" w:type="dxa"/>
          </w:tcPr>
          <w:p w14:paraId="48F5D226" w14:textId="77777777" w:rsidR="00F1160B" w:rsidRPr="00954E04" w:rsidRDefault="00F1160B" w:rsidP="001F4698">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children’s personal information where there is a need to assess and evaluate any safeguarding concerns.</w:t>
            </w:r>
          </w:p>
          <w:p w14:paraId="198BE48F" w14:textId="77777777" w:rsidR="00F1160B" w:rsidRPr="00954E04" w:rsidRDefault="00F1160B" w:rsidP="001F4698">
            <w:pPr>
              <w:jc w:val="both"/>
              <w:rPr>
                <w:rFonts w:eastAsia="Calibri" w:cstheme="minorHAnsi"/>
                <w:bCs/>
              </w:rPr>
            </w:pPr>
          </w:p>
          <w:p w14:paraId="26CBF2E1" w14:textId="77777777" w:rsidR="00F1160B" w:rsidRDefault="00F1160B" w:rsidP="001F4698">
            <w:pPr>
              <w:autoSpaceDE w:val="0"/>
              <w:autoSpaceDN w:val="0"/>
              <w:adjustRightInd w:val="0"/>
              <w:contextualSpacing/>
              <w:jc w:val="both"/>
              <w:rPr>
                <w:rFonts w:eastAsia="Calibri" w:cstheme="minorHAnsi"/>
                <w:b/>
                <w:bCs/>
              </w:rPr>
            </w:pPr>
            <w:r w:rsidRPr="00954E04">
              <w:rPr>
                <w:rFonts w:eastAsia="Calibri" w:cstheme="minorHAnsi"/>
                <w:b/>
                <w:bCs/>
              </w:rPr>
              <w:t xml:space="preserve">Legal Basis - </w:t>
            </w:r>
            <w:r w:rsidRPr="00FC31C9">
              <w:rPr>
                <w:rFonts w:eastAsia="Calibri" w:cstheme="minorHAnsi"/>
              </w:rPr>
              <w:t>in some case consent will be required otherwise</w:t>
            </w:r>
          </w:p>
          <w:p w14:paraId="79316CAA" w14:textId="77777777" w:rsidR="00F1160B" w:rsidRPr="00FC31C9" w:rsidRDefault="00F1160B" w:rsidP="00F1160B">
            <w:pPr>
              <w:pStyle w:val="ListParagraph"/>
              <w:numPr>
                <w:ilvl w:val="0"/>
                <w:numId w:val="25"/>
              </w:numPr>
              <w:autoSpaceDE w:val="0"/>
              <w:autoSpaceDN w:val="0"/>
              <w:adjustRightInd w:val="0"/>
              <w:jc w:val="both"/>
              <w:rPr>
                <w:rFonts w:cstheme="minorHAnsi"/>
                <w:sz w:val="21"/>
                <w:szCs w:val="21"/>
              </w:rPr>
            </w:pPr>
            <w:r w:rsidRPr="00FC31C9">
              <w:rPr>
                <w:rFonts w:cstheme="minorHAnsi"/>
                <w:sz w:val="21"/>
                <w:szCs w:val="21"/>
              </w:rPr>
              <w:t>Article 6(1)(e) ‘…necessary for the performance of a task carried out in the public interest or in the exercise of official authority…’; and</w:t>
            </w:r>
          </w:p>
          <w:p w14:paraId="7822A82C" w14:textId="77777777" w:rsidR="00F1160B" w:rsidRPr="00902769" w:rsidRDefault="00F1160B" w:rsidP="00F1160B">
            <w:pPr>
              <w:pStyle w:val="ListParagraph"/>
              <w:numPr>
                <w:ilvl w:val="0"/>
                <w:numId w:val="17"/>
              </w:numPr>
              <w:autoSpaceDE w:val="0"/>
              <w:autoSpaceDN w:val="0"/>
              <w:rPr>
                <w:rFonts w:ascii="Calibri" w:hAnsi="Calibri" w:cs="Calibri"/>
                <w:sz w:val="23"/>
                <w:szCs w:val="23"/>
              </w:rPr>
            </w:pPr>
            <w:r w:rsidRPr="00902769">
              <w:rPr>
                <w:rFonts w:cstheme="minorHAnsi"/>
                <w:sz w:val="21"/>
                <w:szCs w:val="21"/>
              </w:rPr>
              <w:t xml:space="preserve">Article 9(2)(h) ‘necessary for the purposes of preventative or occupational medicine </w:t>
            </w:r>
          </w:p>
          <w:p w14:paraId="649A87E8" w14:textId="77777777" w:rsidR="00F1160B" w:rsidRPr="00954E04" w:rsidRDefault="00F1160B" w:rsidP="001F4698">
            <w:pPr>
              <w:jc w:val="both"/>
              <w:rPr>
                <w:rFonts w:eastAsia="Calibri" w:cstheme="minorHAnsi"/>
                <w:bCs/>
              </w:rPr>
            </w:pPr>
          </w:p>
          <w:p w14:paraId="175CCD17" w14:textId="77777777" w:rsidR="00F1160B" w:rsidRPr="00954E04" w:rsidRDefault="00F1160B" w:rsidP="001F4698">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Pr="0088198D">
              <w:rPr>
                <w:rFonts w:eastAsia="Calibri" w:cstheme="minorHAnsi"/>
                <w:bCs/>
                <w:color w:val="FF0000"/>
              </w:rPr>
              <w:t xml:space="preserve">Bristol </w:t>
            </w:r>
            <w:r>
              <w:rPr>
                <w:rFonts w:eastAsia="Calibri" w:cstheme="minorHAnsi"/>
                <w:bCs/>
                <w:color w:val="FF0000"/>
              </w:rPr>
              <w:t>&amp; S Glos Councils</w:t>
            </w:r>
          </w:p>
        </w:tc>
      </w:tr>
      <w:tr w:rsidR="00F1160B" w:rsidRPr="00954E04" w14:paraId="43A5D478" w14:textId="77777777" w:rsidTr="006F7ECE">
        <w:tc>
          <w:tcPr>
            <w:tcW w:w="2600" w:type="dxa"/>
          </w:tcPr>
          <w:p w14:paraId="2398C4BC" w14:textId="77777777" w:rsidR="00F1160B" w:rsidRPr="00954E04" w:rsidRDefault="00F1160B" w:rsidP="001F4698">
            <w:pPr>
              <w:rPr>
                <w:rFonts w:eastAsia="Calibri" w:cstheme="minorHAnsi"/>
                <w:bCs/>
              </w:rPr>
            </w:pPr>
            <w:r w:rsidRPr="00954E04">
              <w:rPr>
                <w:rFonts w:eastAsia="Calibri" w:cstheme="minorHAnsi"/>
                <w:bCs/>
              </w:rPr>
              <w:t>Risk Stratification – Preventative Care</w:t>
            </w:r>
          </w:p>
        </w:tc>
        <w:tc>
          <w:tcPr>
            <w:tcW w:w="8032" w:type="dxa"/>
          </w:tcPr>
          <w:p w14:paraId="36C02289" w14:textId="77777777" w:rsidR="00F1160B" w:rsidRDefault="00F1160B" w:rsidP="001F4698">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w:t>
            </w:r>
            <w:proofErr w:type="gramStart"/>
            <w:r w:rsidRPr="00954E04">
              <w:rPr>
                <w:rFonts w:cstheme="minorHAnsi"/>
                <w:sz w:val="23"/>
                <w:szCs w:val="23"/>
              </w:rPr>
              <w:t>at-risk</w:t>
            </w:r>
            <w:proofErr w:type="gramEnd"/>
            <w:r w:rsidRPr="00954E04">
              <w:rPr>
                <w:rFonts w:cstheme="minorHAnsi"/>
                <w:sz w:val="23"/>
                <w:szCs w:val="23"/>
              </w:rPr>
              <w:t xml:space="preserve">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03F9AB21" w14:textId="77777777" w:rsidR="00F1160B" w:rsidRPr="00954E04" w:rsidRDefault="00F1160B" w:rsidP="001F4698">
            <w:pPr>
              <w:autoSpaceDE w:val="0"/>
              <w:autoSpaceDN w:val="0"/>
              <w:adjustRightInd w:val="0"/>
              <w:rPr>
                <w:rFonts w:cstheme="minorHAnsi"/>
                <w:sz w:val="23"/>
                <w:szCs w:val="23"/>
              </w:rPr>
            </w:pPr>
          </w:p>
          <w:p w14:paraId="1C26BDCC" w14:textId="77777777" w:rsidR="00F1160B" w:rsidRPr="00954E04" w:rsidRDefault="00F1160B" w:rsidP="001F4698">
            <w:pPr>
              <w:autoSpaceDE w:val="0"/>
              <w:autoSpaceDN w:val="0"/>
              <w:adjustRightInd w:val="0"/>
              <w:rPr>
                <w:rFonts w:cstheme="minorHAnsi"/>
                <w:sz w:val="23"/>
                <w:szCs w:val="23"/>
              </w:rPr>
            </w:pPr>
            <w:r w:rsidRPr="00954E04">
              <w:rPr>
                <w:rFonts w:cstheme="minorHAnsi"/>
                <w:sz w:val="23"/>
                <w:szCs w:val="23"/>
              </w:rPr>
              <w:t xml:space="preserve">Information about you is collected from </w:t>
            </w:r>
            <w:proofErr w:type="gramStart"/>
            <w:r w:rsidRPr="00954E04">
              <w:rPr>
                <w:rFonts w:cstheme="minorHAnsi"/>
                <w:sz w:val="23"/>
                <w:szCs w:val="23"/>
              </w:rPr>
              <w:t>a number of</w:t>
            </w:r>
            <w:proofErr w:type="gramEnd"/>
            <w:r w:rsidRPr="00954E04">
              <w:rPr>
                <w:rFonts w:cstheme="minorHAnsi"/>
                <w:sz w:val="23"/>
                <w:szCs w:val="23"/>
              </w:rPr>
              <w:t xml:space="preserve"> sources including NHS Trusts, GP Federations and your GP Practice. A risk score is then arrived at through an analysis of your de-identified information.  This can help us identify and offer you additional services to improve your health. </w:t>
            </w:r>
          </w:p>
          <w:p w14:paraId="154C066A" w14:textId="77777777" w:rsidR="00F1160B" w:rsidRPr="00954E04" w:rsidRDefault="00F1160B" w:rsidP="001F4698">
            <w:pPr>
              <w:tabs>
                <w:tab w:val="left" w:pos="2605"/>
              </w:tabs>
              <w:autoSpaceDE w:val="0"/>
              <w:autoSpaceDN w:val="0"/>
              <w:adjustRightInd w:val="0"/>
              <w:rPr>
                <w:rFonts w:cstheme="minorHAnsi"/>
                <w:szCs w:val="24"/>
              </w:rPr>
            </w:pPr>
            <w:r w:rsidRPr="00954E04">
              <w:rPr>
                <w:rFonts w:cstheme="minorHAnsi"/>
                <w:szCs w:val="24"/>
              </w:rPr>
              <w:tab/>
            </w:r>
          </w:p>
          <w:p w14:paraId="209ED90A" w14:textId="77777777" w:rsidR="00F1160B" w:rsidRPr="00954E04" w:rsidRDefault="00F1160B" w:rsidP="001F4698">
            <w:pPr>
              <w:autoSpaceDE w:val="0"/>
              <w:autoSpaceDN w:val="0"/>
              <w:adjustRightInd w:val="0"/>
              <w:rPr>
                <w:rFonts w:cstheme="minorHAnsi"/>
                <w:sz w:val="23"/>
                <w:szCs w:val="23"/>
              </w:rPr>
            </w:pPr>
            <w:r w:rsidRPr="00954E04">
              <w:rPr>
                <w:rFonts w:cstheme="minorHAnsi"/>
                <w:sz w:val="23"/>
                <w:szCs w:val="23"/>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08F927E2" w14:textId="77777777" w:rsidR="00F1160B" w:rsidRPr="00954E04" w:rsidRDefault="00F1160B" w:rsidP="001F4698">
            <w:pPr>
              <w:jc w:val="both"/>
              <w:rPr>
                <w:rFonts w:cstheme="minorHAnsi"/>
                <w:lang w:val="en-US"/>
              </w:rPr>
            </w:pPr>
          </w:p>
          <w:p w14:paraId="597BB502" w14:textId="77777777" w:rsidR="00F1160B" w:rsidRPr="00954E04" w:rsidRDefault="00F1160B" w:rsidP="001F4698">
            <w:pPr>
              <w:jc w:val="both"/>
              <w:rPr>
                <w:rFonts w:cstheme="minorHAnsi"/>
              </w:rPr>
            </w:pPr>
            <w:r w:rsidRPr="00954E04">
              <w:rPr>
                <w:rFonts w:cstheme="minorHAnsi"/>
              </w:rPr>
              <w:t>Type of Data – Identifiable/Pseudonymised/Anonymised/Aggregate Data</w:t>
            </w:r>
          </w:p>
          <w:p w14:paraId="79DBF87F" w14:textId="77777777" w:rsidR="00F1160B" w:rsidRPr="00954E04" w:rsidRDefault="00F1160B" w:rsidP="001F4698">
            <w:pPr>
              <w:jc w:val="both"/>
              <w:rPr>
                <w:rFonts w:cstheme="minorHAnsi"/>
                <w:b/>
                <w:bCs/>
                <w:lang w:val="en-US"/>
              </w:rPr>
            </w:pPr>
            <w:r w:rsidRPr="00954E04">
              <w:rPr>
                <w:rFonts w:cstheme="minorHAnsi"/>
                <w:b/>
                <w:bCs/>
                <w:lang w:val="en-US"/>
              </w:rPr>
              <w:t>Legal Basis</w:t>
            </w:r>
          </w:p>
          <w:p w14:paraId="06D91A20" w14:textId="77777777" w:rsidR="00F1160B" w:rsidRPr="00954E04" w:rsidRDefault="00F1160B" w:rsidP="001F4698">
            <w:pPr>
              <w:jc w:val="both"/>
              <w:rPr>
                <w:rFonts w:cstheme="minorHAnsi"/>
              </w:rPr>
            </w:pPr>
            <w:r>
              <w:rPr>
                <w:rFonts w:cstheme="minorHAnsi"/>
              </w:rPr>
              <w:t xml:space="preserve">UK </w:t>
            </w:r>
            <w:r w:rsidRPr="00954E04">
              <w:rPr>
                <w:rFonts w:cstheme="minorHAnsi"/>
              </w:rPr>
              <w:t>GDPR Art. 6(1) (e) and Art.9 (2) (h). The use of identifiable data by CCGs and GPs for risk stratification has been approved by the Secretary of State, through the Confidentiality Advisory Group of the Health Research Authority (approval reference (CAG 7-04)(a)/2013)) and this approval has been extended to the end of September 2022</w:t>
            </w:r>
            <w:r>
              <w:rPr>
                <w:rFonts w:cstheme="minorHAnsi"/>
              </w:rPr>
              <w:t xml:space="preserve"> </w:t>
            </w:r>
            <w:r w:rsidRPr="0088198D">
              <w:rPr>
                <w:rFonts w:cstheme="minorHAnsi"/>
              </w:rPr>
              <w:t>NHS England Risk Stratification</w:t>
            </w:r>
            <w:r w:rsidRPr="00954E04">
              <w:rPr>
                <w:rFonts w:cstheme="minorHAnsi"/>
              </w:rPr>
              <w:t xml:space="preserve"> </w:t>
            </w:r>
            <w:hyperlink r:id="rId20" w:history="1">
              <w:r>
                <w:rPr>
                  <w:rFonts w:cstheme="minorHAnsi"/>
                  <w:color w:val="0000FF" w:themeColor="hyperlink"/>
                  <w:u w:val="single"/>
                </w:rPr>
                <w:t>https://www.england.nhs.uk/ig/risk-stratification/</w:t>
              </w:r>
            </w:hyperlink>
            <w:r w:rsidRPr="00954E04">
              <w:rPr>
                <w:rFonts w:cstheme="minorHAnsi"/>
              </w:rPr>
              <w:t xml:space="preserve">  gives us a statutory legal basis under Section 251 of the NHS Act 2006 to process data for risk stratification purposes which sets aside the duty of confidentiality. We are committed to conducting risk stratification effectively, in ways that are consistent with the laws that protect your confidentiality.</w:t>
            </w:r>
          </w:p>
          <w:p w14:paraId="51CBE603" w14:textId="77777777" w:rsidR="00F1160B" w:rsidRPr="00954E04" w:rsidRDefault="00F1160B" w:rsidP="001F4698">
            <w:pPr>
              <w:ind w:left="100" w:right="103"/>
              <w:jc w:val="both"/>
              <w:rPr>
                <w:rFonts w:cstheme="minorHAnsi"/>
                <w:lang w:val="en-US"/>
              </w:rPr>
            </w:pPr>
          </w:p>
          <w:p w14:paraId="1643D743" w14:textId="5323A84B" w:rsidR="00F1160B" w:rsidRPr="00954E04" w:rsidRDefault="00F1160B" w:rsidP="001F4698">
            <w:pPr>
              <w:jc w:val="both"/>
              <w:rPr>
                <w:rFonts w:cstheme="minorHAnsi"/>
              </w:rPr>
            </w:pPr>
            <w:r w:rsidRPr="00954E04">
              <w:rPr>
                <w:rFonts w:cstheme="minorHAnsi"/>
                <w:b/>
                <w:lang w:val="en-US"/>
              </w:rPr>
              <w:t>Processors</w:t>
            </w:r>
            <w:r w:rsidRPr="00954E04">
              <w:rPr>
                <w:rFonts w:cstheme="minorHAnsi"/>
                <w:lang w:val="en-US"/>
              </w:rPr>
              <w:t xml:space="preserve"> – </w:t>
            </w:r>
            <w:r w:rsidR="00230CDF" w:rsidRPr="00954E04">
              <w:rPr>
                <w:rFonts w:eastAsia="Calibri" w:cstheme="minorHAnsi"/>
                <w:bCs/>
              </w:rPr>
              <w:t xml:space="preserve">– </w:t>
            </w:r>
            <w:r w:rsidR="00230CDF">
              <w:rPr>
                <w:rFonts w:eastAsia="Calibri" w:cstheme="minorHAnsi"/>
                <w:bCs/>
                <w:color w:val="FF0000"/>
              </w:rPr>
              <w:t>BNSSG ICB</w:t>
            </w:r>
          </w:p>
        </w:tc>
      </w:tr>
      <w:tr w:rsidR="00F1160B" w:rsidRPr="00954E04" w14:paraId="06AE5DCC" w14:textId="77777777" w:rsidTr="006F7ECE">
        <w:tc>
          <w:tcPr>
            <w:tcW w:w="2600" w:type="dxa"/>
          </w:tcPr>
          <w:p w14:paraId="4BD4E319" w14:textId="77777777" w:rsidR="00F1160B" w:rsidRPr="00954E04" w:rsidRDefault="00F1160B" w:rsidP="001F4698">
            <w:pPr>
              <w:rPr>
                <w:rFonts w:eastAsia="Calibri" w:cstheme="minorHAnsi"/>
                <w:bCs/>
              </w:rPr>
            </w:pPr>
            <w:r>
              <w:rPr>
                <w:rFonts w:eastAsia="Calibri" w:cstheme="minorHAnsi"/>
                <w:bCs/>
              </w:rPr>
              <w:lastRenderedPageBreak/>
              <w:t>NHS</w:t>
            </w:r>
          </w:p>
          <w:p w14:paraId="41191850" w14:textId="77777777" w:rsidR="00F1160B" w:rsidRPr="00954E04" w:rsidRDefault="00F1160B" w:rsidP="001F4698">
            <w:pPr>
              <w:rPr>
                <w:rFonts w:eastAsia="Calibri" w:cstheme="minorHAnsi"/>
                <w:bCs/>
              </w:rPr>
            </w:pPr>
            <w:r w:rsidRPr="00954E04">
              <w:rPr>
                <w:rFonts w:eastAsia="Calibri" w:cstheme="minorHAnsi"/>
                <w:bCs/>
              </w:rPr>
              <w:t>Screening programmes (identifiable)</w:t>
            </w:r>
          </w:p>
          <w:p w14:paraId="7AC693EB" w14:textId="77777777" w:rsidR="00F1160B" w:rsidRPr="00954E04" w:rsidRDefault="00F1160B" w:rsidP="001F4698">
            <w:pPr>
              <w:rPr>
                <w:rFonts w:eastAsia="Calibri" w:cstheme="minorHAnsi"/>
                <w:bCs/>
              </w:rPr>
            </w:pPr>
            <w:r w:rsidRPr="00954E04">
              <w:rPr>
                <w:rFonts w:eastAsia="Calibri" w:cstheme="minorHAnsi"/>
                <w:bCs/>
              </w:rPr>
              <w:t>Notifiable disease information (identifiable)</w:t>
            </w:r>
          </w:p>
          <w:p w14:paraId="2F259CED" w14:textId="77777777" w:rsidR="00F1160B" w:rsidRPr="00954E04" w:rsidRDefault="00F1160B" w:rsidP="001F4698">
            <w:pPr>
              <w:rPr>
                <w:rFonts w:eastAsia="Calibri" w:cstheme="minorHAnsi"/>
                <w:bCs/>
              </w:rPr>
            </w:pPr>
          </w:p>
        </w:tc>
        <w:tc>
          <w:tcPr>
            <w:tcW w:w="8032" w:type="dxa"/>
          </w:tcPr>
          <w:p w14:paraId="510201FE" w14:textId="77777777" w:rsidR="00F1160B" w:rsidRPr="00954E04" w:rsidRDefault="00F1160B" w:rsidP="001F4698">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Personal identifiable and anonymous data is shared.</w:t>
            </w:r>
          </w:p>
          <w:p w14:paraId="55135B91" w14:textId="77777777" w:rsidR="00F1160B" w:rsidRPr="00614506" w:rsidRDefault="00F1160B" w:rsidP="001F4698">
            <w:pPr>
              <w:jc w:val="both"/>
              <w:rPr>
                <w:rFonts w:eastAsia="Calibri" w:cstheme="minorHAnsi"/>
                <w:bCs/>
              </w:rPr>
            </w:pPr>
            <w:r w:rsidRPr="00954E04">
              <w:rPr>
                <w:rFonts w:eastAsia="Calibri" w:cstheme="minorHAnsi"/>
                <w:bCs/>
              </w:rPr>
              <w:t xml:space="preserve">The NHS provides national screening programmes so that certain diseases can be detected at an </w:t>
            </w:r>
            <w:r w:rsidRPr="00614506">
              <w:rPr>
                <w:rFonts w:eastAsia="Calibri" w:cstheme="minorHAnsi"/>
                <w:bCs/>
              </w:rPr>
              <w:t>early stage, including breast, bowel and cervical cancer, aortic aneurysms. The law allows us to share your contact information so that you can be invited to the relevant screening programme.</w:t>
            </w:r>
          </w:p>
          <w:p w14:paraId="62ACB1E6" w14:textId="77777777" w:rsidR="00F1160B" w:rsidRDefault="00F1160B" w:rsidP="001F4698">
            <w:pPr>
              <w:jc w:val="both"/>
              <w:rPr>
                <w:rFonts w:eastAsia="Calibri" w:cstheme="minorHAnsi"/>
                <w:bCs/>
              </w:rPr>
            </w:pPr>
            <w:r w:rsidRPr="00614506">
              <w:rPr>
                <w:rFonts w:eastAsia="Calibri" w:cstheme="minorHAnsi"/>
                <w:bCs/>
              </w:rPr>
              <w:t xml:space="preserve">More information can be found at: </w:t>
            </w:r>
            <w:hyperlink r:id="rId21" w:history="1">
              <w:r>
                <w:rPr>
                  <w:rStyle w:val="Hyperlink"/>
                  <w:rFonts w:eastAsia="Calibri" w:cstheme="minorHAnsi"/>
                  <w:bCs/>
                </w:rPr>
                <w:t>https://digital.nhs.uk/services/screening-services</w:t>
              </w:r>
            </w:hyperlink>
            <w:r w:rsidRPr="00954E04">
              <w:rPr>
                <w:rFonts w:eastAsia="Calibri" w:cstheme="minorHAnsi"/>
                <w:bCs/>
              </w:rPr>
              <w:t xml:space="preserve"> or speak to the practice</w:t>
            </w:r>
            <w:r>
              <w:rPr>
                <w:rFonts w:eastAsia="Calibri" w:cstheme="minorHAnsi"/>
                <w:bCs/>
              </w:rPr>
              <w:t xml:space="preserve">. </w:t>
            </w:r>
            <w:r w:rsidRPr="00954E04">
              <w:rPr>
                <w:rFonts w:eastAsia="Calibri" w:cstheme="minorHAnsi"/>
                <w:bCs/>
              </w:rPr>
              <w:cr/>
            </w:r>
            <w:r w:rsidRPr="0088198D">
              <w:rPr>
                <w:rFonts w:eastAsia="Calibri" w:cstheme="minorHAnsi"/>
                <w:bCs/>
                <w:color w:val="FF0000"/>
              </w:rPr>
              <w:t xml:space="preserve">Health Intelligence is commissioned to provide the diabetic retinal screening service </w:t>
            </w:r>
            <w:r>
              <w:rPr>
                <w:rFonts w:eastAsia="Calibri" w:cstheme="minorHAnsi"/>
                <w:bCs/>
              </w:rPr>
              <w:t xml:space="preserve">- see </w:t>
            </w:r>
            <w:hyperlink r:id="rId22" w:history="1">
              <w:r w:rsidRPr="004A7238">
                <w:rPr>
                  <w:rStyle w:val="Hyperlink"/>
                  <w:rFonts w:eastAsia="Calibri" w:cstheme="minorHAnsi"/>
                  <w:bCs/>
                </w:rPr>
                <w:t>https://www.bnssgdesp.co.uk/diabetic-eye-screening/privacy-notice/</w:t>
              </w:r>
            </w:hyperlink>
            <w:r>
              <w:rPr>
                <w:rFonts w:eastAsia="Calibri" w:cstheme="minorHAnsi"/>
                <w:bCs/>
              </w:rPr>
              <w:t xml:space="preserve"> </w:t>
            </w:r>
          </w:p>
          <w:p w14:paraId="1631B7CC" w14:textId="77777777" w:rsidR="00F1160B" w:rsidRPr="00954E04" w:rsidRDefault="00F1160B" w:rsidP="001F4698">
            <w:pPr>
              <w:jc w:val="both"/>
              <w:rPr>
                <w:rFonts w:cstheme="minorHAnsi"/>
              </w:rPr>
            </w:pPr>
          </w:p>
          <w:p w14:paraId="0C64CE86" w14:textId="77777777" w:rsidR="00F1160B" w:rsidRDefault="00F1160B" w:rsidP="001F4698">
            <w:pPr>
              <w:jc w:val="both"/>
              <w:rPr>
                <w:rFonts w:cstheme="minorHAnsi"/>
              </w:rPr>
            </w:pPr>
            <w:r w:rsidRPr="00954E04">
              <w:rPr>
                <w:rFonts w:cstheme="minorHAnsi"/>
                <w:b/>
              </w:rPr>
              <w:t xml:space="preserve">Legal Basis - </w:t>
            </w:r>
            <w:r w:rsidRPr="00954E04">
              <w:rPr>
                <w:rFonts w:cstheme="minorHAnsi"/>
              </w:rPr>
              <w:t xml:space="preserve">Article 6(1)(e); “necessary… in the exercise of official authority vested in the controller’ </w:t>
            </w:r>
          </w:p>
          <w:p w14:paraId="1253B41D" w14:textId="77777777" w:rsidR="00F1160B" w:rsidRPr="00954E04" w:rsidRDefault="00F1160B" w:rsidP="001F4698">
            <w:pPr>
              <w:jc w:val="both"/>
              <w:rPr>
                <w:rFonts w:cstheme="minorHAnsi"/>
                <w:b/>
              </w:rPr>
            </w:pPr>
            <w:r w:rsidRPr="00954E04">
              <w:rPr>
                <w:rFonts w:cstheme="minorHAnsi"/>
              </w:rPr>
              <w:t xml:space="preserve">And Article 9(2)(h) </w:t>
            </w:r>
            <w:r>
              <w:rPr>
                <w:rFonts w:cstheme="minorHAnsi"/>
              </w:rPr>
              <w:t xml:space="preserve">Health data </w:t>
            </w:r>
            <w:r w:rsidRPr="00954E04">
              <w:rPr>
                <w:rFonts w:cstheme="minorHAnsi"/>
              </w:rPr>
              <w:t>as stated below</w:t>
            </w:r>
          </w:p>
          <w:p w14:paraId="30317050" w14:textId="77777777" w:rsidR="00F1160B" w:rsidRPr="00954E04" w:rsidRDefault="00F1160B" w:rsidP="001F4698">
            <w:pPr>
              <w:jc w:val="both"/>
              <w:rPr>
                <w:rFonts w:eastAsia="Calibri" w:cstheme="minorHAnsi"/>
                <w:b/>
                <w:bCs/>
              </w:rPr>
            </w:pPr>
          </w:p>
          <w:p w14:paraId="73AE743E" w14:textId="77777777" w:rsidR="00F1160B" w:rsidRPr="00703C18" w:rsidRDefault="00F1160B" w:rsidP="001F4698">
            <w:pPr>
              <w:jc w:val="both"/>
              <w:rPr>
                <w:rFonts w:eastAsia="Calibri" w:cstheme="minorHAnsi"/>
                <w:bCs/>
                <w:color w:val="0000FF" w:themeColor="hyperlink"/>
                <w:u w:val="single"/>
              </w:rPr>
            </w:pPr>
            <w:r w:rsidRPr="00954E04">
              <w:rPr>
                <w:rFonts w:eastAsia="Calibri" w:cstheme="minorHAnsi"/>
                <w:b/>
                <w:bCs/>
              </w:rPr>
              <w:t>Data Processors</w:t>
            </w:r>
            <w:r w:rsidRPr="00954E04">
              <w:rPr>
                <w:rFonts w:eastAsia="Calibri" w:cstheme="minorHAnsi"/>
                <w:bCs/>
              </w:rPr>
              <w:t xml:space="preserve"> – </w:t>
            </w:r>
            <w:r w:rsidRPr="0088198D">
              <w:rPr>
                <w:rFonts w:eastAsia="Calibri" w:cstheme="minorHAnsi"/>
                <w:bCs/>
                <w:color w:val="FF0000"/>
              </w:rPr>
              <w:t>NHS Digital</w:t>
            </w:r>
          </w:p>
        </w:tc>
      </w:tr>
      <w:tr w:rsidR="00F1160B" w:rsidRPr="00954E04" w14:paraId="2ADC17B9" w14:textId="77777777" w:rsidTr="006F7ECE">
        <w:tc>
          <w:tcPr>
            <w:tcW w:w="2600" w:type="dxa"/>
          </w:tcPr>
          <w:p w14:paraId="6A51048B" w14:textId="77777777" w:rsidR="00F1160B" w:rsidRPr="00954E04" w:rsidRDefault="00F1160B" w:rsidP="001F4698">
            <w:pPr>
              <w:rPr>
                <w:rFonts w:eastAsia="Calibri" w:cstheme="minorHAnsi"/>
                <w:bCs/>
              </w:rPr>
            </w:pPr>
            <w:r w:rsidRPr="00954E04">
              <w:rPr>
                <w:rFonts w:eastAsia="Calibri" w:cstheme="minorHAnsi"/>
                <w:bCs/>
              </w:rPr>
              <w:t>Direct Care</w:t>
            </w:r>
          </w:p>
          <w:p w14:paraId="4128337E" w14:textId="77777777" w:rsidR="00F1160B" w:rsidRPr="00954E04" w:rsidRDefault="00F1160B" w:rsidP="001F4698">
            <w:pPr>
              <w:rPr>
                <w:rFonts w:eastAsia="Calibri" w:cstheme="minorHAnsi"/>
                <w:bCs/>
              </w:rPr>
            </w:pPr>
            <w:r w:rsidRPr="00954E04">
              <w:rPr>
                <w:rFonts w:eastAsia="Calibri" w:cstheme="minorHAnsi"/>
                <w:bCs/>
              </w:rPr>
              <w:t>NHS Trusts</w:t>
            </w:r>
          </w:p>
          <w:p w14:paraId="3E4C514D" w14:textId="77777777" w:rsidR="00F1160B" w:rsidRPr="00954E04" w:rsidRDefault="00F1160B" w:rsidP="001F4698">
            <w:pPr>
              <w:rPr>
                <w:rFonts w:eastAsia="Calibri" w:cstheme="minorHAnsi"/>
                <w:bCs/>
              </w:rPr>
            </w:pPr>
            <w:r w:rsidRPr="00954E04">
              <w:rPr>
                <w:rFonts w:eastAsia="Calibri" w:cstheme="minorHAnsi"/>
                <w:bCs/>
              </w:rPr>
              <w:t>Other Care Providers</w:t>
            </w:r>
          </w:p>
        </w:tc>
        <w:tc>
          <w:tcPr>
            <w:tcW w:w="8032" w:type="dxa"/>
          </w:tcPr>
          <w:p w14:paraId="10D7B95D" w14:textId="4DFFA879" w:rsidR="00F1160B" w:rsidRPr="00954E04" w:rsidRDefault="00F1160B" w:rsidP="001F4698">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is shared with other secondary care trusts and providers </w:t>
            </w:r>
            <w:proofErr w:type="gramStart"/>
            <w:r w:rsidRPr="00954E04">
              <w:rPr>
                <w:rFonts w:eastAsia="Calibri" w:cstheme="minorHAnsi"/>
                <w:bCs/>
              </w:rPr>
              <w:t>in order to</w:t>
            </w:r>
            <w:proofErr w:type="gramEnd"/>
            <w:r w:rsidRPr="00954E04">
              <w:rPr>
                <w:rFonts w:eastAsia="Calibri" w:cstheme="minorHAnsi"/>
                <w:bCs/>
              </w:rPr>
              <w:t xml:space="preserve"> provide you with direct care services. This could be hospitals or community providers for a range of services, including treatment, operations, physio, and community nursing, ambulance service</w:t>
            </w:r>
            <w:r w:rsidR="000B5031">
              <w:rPr>
                <w:rFonts w:eastAsia="Calibri" w:cstheme="minorHAnsi"/>
                <w:bCs/>
              </w:rPr>
              <w:t>, out of hours providers</w:t>
            </w:r>
            <w:r w:rsidRPr="00954E04">
              <w:rPr>
                <w:rFonts w:eastAsia="Calibri" w:cstheme="minorHAnsi"/>
                <w:bCs/>
              </w:rPr>
              <w:t>.</w:t>
            </w:r>
            <w:r w:rsidRPr="00954E04">
              <w:rPr>
                <w:rFonts w:eastAsia="Calibri" w:cstheme="minorHAnsi"/>
                <w:b/>
                <w:bCs/>
              </w:rPr>
              <w:t xml:space="preserve"> </w:t>
            </w:r>
          </w:p>
          <w:p w14:paraId="3EEED5B7" w14:textId="77777777" w:rsidR="00F1160B" w:rsidRPr="00954E04" w:rsidRDefault="00F1160B" w:rsidP="001F4698">
            <w:pPr>
              <w:jc w:val="both"/>
              <w:rPr>
                <w:rFonts w:eastAsia="Calibri" w:cstheme="minorHAnsi"/>
                <w:b/>
                <w:bCs/>
              </w:rPr>
            </w:pPr>
          </w:p>
          <w:p w14:paraId="6B899868" w14:textId="77777777" w:rsidR="00F1160B" w:rsidRPr="00954E04" w:rsidRDefault="00F1160B" w:rsidP="001F4698">
            <w:pPr>
              <w:jc w:val="both"/>
              <w:rPr>
                <w:rFonts w:eastAsia="Calibri" w:cstheme="minorHAnsi"/>
                <w:b/>
                <w:bCs/>
              </w:rPr>
            </w:pPr>
            <w:r w:rsidRPr="00954E04">
              <w:rPr>
                <w:rFonts w:eastAsia="Calibri" w:cstheme="minorHAnsi"/>
                <w:b/>
                <w:bCs/>
              </w:rPr>
              <w:t xml:space="preserve">Legal Basis - </w:t>
            </w:r>
            <w:r w:rsidRPr="00954E04">
              <w:rPr>
                <w:rFonts w:eastAsia="Calibri" w:cstheme="minorHAnsi"/>
                <w:bCs/>
              </w:rPr>
              <w:t xml:space="preserve">The processing of personal data in the delivery of direct care and for providers’ administrative purposes in this surgery and in support of direct care elsewhere is supported under the following Article 6 1 (e) direct care and 9 2 (h) to provide health or social care: In some cases patients may be required to consent to having their record opened by the third party provider before patients information is accessed. Where there is an overriding need to access the GP record </w:t>
            </w:r>
            <w:proofErr w:type="gramStart"/>
            <w:r w:rsidRPr="00954E04">
              <w:rPr>
                <w:rFonts w:eastAsia="Calibri" w:cstheme="minorHAnsi"/>
                <w:bCs/>
              </w:rPr>
              <w:t>in order to</w:t>
            </w:r>
            <w:proofErr w:type="gramEnd"/>
            <w:r w:rsidRPr="00954E04">
              <w:rPr>
                <w:rFonts w:eastAsia="Calibri" w:cstheme="minorHAnsi"/>
                <w:bCs/>
              </w:rPr>
              <w:t xml:space="preserve"> provide patients with </w:t>
            </w:r>
            <w:proofErr w:type="spellStart"/>
            <w:r w:rsidRPr="00954E04">
              <w:rPr>
                <w:rFonts w:eastAsia="Calibri" w:cstheme="minorHAnsi"/>
                <w:bCs/>
              </w:rPr>
              <w:t>life saving</w:t>
            </w:r>
            <w:proofErr w:type="spellEnd"/>
            <w:r w:rsidRPr="00954E04">
              <w:rPr>
                <w:rFonts w:eastAsia="Calibri" w:cstheme="minorHAnsi"/>
                <w:bCs/>
              </w:rPr>
              <w:t xml:space="preserve"> care, their consent will not be required. </w:t>
            </w:r>
          </w:p>
          <w:p w14:paraId="18A8C033" w14:textId="77777777" w:rsidR="00F1160B" w:rsidRPr="00954E04" w:rsidRDefault="00F1160B" w:rsidP="001F4698">
            <w:pPr>
              <w:jc w:val="both"/>
              <w:rPr>
                <w:rFonts w:cstheme="minorHAnsi"/>
              </w:rPr>
            </w:pPr>
          </w:p>
          <w:p w14:paraId="1CE22618" w14:textId="751378AF" w:rsidR="00F1160B" w:rsidRPr="00954E04" w:rsidRDefault="00F1160B" w:rsidP="001F4698">
            <w:pPr>
              <w:jc w:val="both"/>
              <w:rPr>
                <w:rFonts w:eastAsia="Calibri" w:cstheme="minorHAnsi"/>
                <w:bCs/>
              </w:rPr>
            </w:pPr>
            <w:r w:rsidRPr="00954E04">
              <w:rPr>
                <w:rFonts w:cstheme="minorHAnsi"/>
                <w:b/>
              </w:rPr>
              <w:t>Processors</w:t>
            </w:r>
            <w:r w:rsidRPr="00954E04">
              <w:rPr>
                <w:rFonts w:cstheme="minorHAnsi"/>
              </w:rPr>
              <w:t xml:space="preserve"> –</w:t>
            </w:r>
            <w:r w:rsidRPr="0088198D">
              <w:rPr>
                <w:rFonts w:cstheme="minorHAnsi"/>
                <w:color w:val="FF0000"/>
              </w:rPr>
              <w:t xml:space="preserve"> Local NHS trusts and providers, </w:t>
            </w:r>
            <w:r>
              <w:rPr>
                <w:rFonts w:cstheme="minorHAnsi"/>
                <w:color w:val="FF0000"/>
              </w:rPr>
              <w:t>including</w:t>
            </w:r>
            <w:r w:rsidRPr="0088198D">
              <w:rPr>
                <w:rFonts w:cstheme="minorHAnsi"/>
                <w:color w:val="FF0000"/>
              </w:rPr>
              <w:t xml:space="preserve"> North Bristol NHS Trust, University Hospitals Bristol and Weston NHS Foundation Trust</w:t>
            </w:r>
            <w:r>
              <w:rPr>
                <w:rFonts w:cstheme="minorHAnsi"/>
                <w:color w:val="FF0000"/>
              </w:rPr>
              <w:t>, Sirona</w:t>
            </w:r>
            <w:r w:rsidR="00F73E1C">
              <w:rPr>
                <w:rFonts w:cstheme="minorHAnsi"/>
                <w:color w:val="FF0000"/>
              </w:rPr>
              <w:t xml:space="preserve">, </w:t>
            </w:r>
            <w:proofErr w:type="spellStart"/>
            <w:r w:rsidR="00F73E1C">
              <w:rPr>
                <w:rFonts w:cstheme="minorHAnsi"/>
                <w:color w:val="FF0000"/>
              </w:rPr>
              <w:t>Brisdoc</w:t>
            </w:r>
            <w:proofErr w:type="spellEnd"/>
            <w:r w:rsidR="00C226F2">
              <w:rPr>
                <w:rFonts w:cstheme="minorHAnsi"/>
                <w:color w:val="FF0000"/>
              </w:rPr>
              <w:t xml:space="preserve">, </w:t>
            </w:r>
            <w:r w:rsidR="001002D4">
              <w:rPr>
                <w:rFonts w:cstheme="minorHAnsi"/>
                <w:color w:val="FF0000"/>
              </w:rPr>
              <w:t xml:space="preserve">BCH, </w:t>
            </w:r>
            <w:r w:rsidR="00C226F2">
              <w:rPr>
                <w:rFonts w:cstheme="minorHAnsi"/>
                <w:color w:val="FF0000"/>
              </w:rPr>
              <w:t xml:space="preserve">St </w:t>
            </w:r>
            <w:r w:rsidR="00EF5710">
              <w:rPr>
                <w:rFonts w:cstheme="minorHAnsi"/>
                <w:color w:val="FF0000"/>
              </w:rPr>
              <w:t>P</w:t>
            </w:r>
            <w:r w:rsidR="00C226F2">
              <w:rPr>
                <w:rFonts w:cstheme="minorHAnsi"/>
                <w:color w:val="FF0000"/>
              </w:rPr>
              <w:t>eters Hospice</w:t>
            </w:r>
            <w:r w:rsidR="00EF5710">
              <w:rPr>
                <w:rFonts w:cstheme="minorHAnsi"/>
                <w:color w:val="FF0000"/>
              </w:rPr>
              <w:t>, Hannah Vasectomy</w:t>
            </w:r>
            <w:r w:rsidR="000F5290">
              <w:rPr>
                <w:rFonts w:cstheme="minorHAnsi"/>
                <w:color w:val="FF0000"/>
              </w:rPr>
              <w:t>, Child Health Information Service</w:t>
            </w:r>
          </w:p>
        </w:tc>
      </w:tr>
      <w:tr w:rsidR="00F1160B" w:rsidRPr="00954E04" w14:paraId="13757368" w14:textId="77777777" w:rsidTr="006F7ECE">
        <w:tc>
          <w:tcPr>
            <w:tcW w:w="2600" w:type="dxa"/>
          </w:tcPr>
          <w:p w14:paraId="5886E61A" w14:textId="77777777" w:rsidR="00F1160B" w:rsidRPr="00954E04" w:rsidRDefault="00F1160B" w:rsidP="001F4698">
            <w:pPr>
              <w:rPr>
                <w:rFonts w:eastAsia="Calibri" w:cstheme="minorHAnsi"/>
                <w:bCs/>
              </w:rPr>
            </w:pPr>
            <w:r w:rsidRPr="00954E04">
              <w:rPr>
                <w:rFonts w:eastAsia="Calibri" w:cstheme="minorHAnsi"/>
                <w:bCs/>
              </w:rPr>
              <w:t>Care Quality Commission</w:t>
            </w:r>
          </w:p>
        </w:tc>
        <w:tc>
          <w:tcPr>
            <w:tcW w:w="8032" w:type="dxa"/>
          </w:tcPr>
          <w:p w14:paraId="4A3661BD" w14:textId="77777777" w:rsidR="00F1160B" w:rsidRPr="00954E04" w:rsidRDefault="00F1160B" w:rsidP="001F4698">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235077E3" w14:textId="77777777" w:rsidR="00F1160B" w:rsidRPr="00954E04" w:rsidRDefault="00F1160B" w:rsidP="001F4698">
            <w:pPr>
              <w:jc w:val="both"/>
              <w:rPr>
                <w:rFonts w:eastAsia="Calibri" w:cstheme="minorHAnsi"/>
                <w:bCs/>
              </w:rPr>
            </w:pPr>
          </w:p>
          <w:p w14:paraId="61140C57" w14:textId="77777777" w:rsidR="00F1160B" w:rsidRPr="00954E04" w:rsidRDefault="00F1160B" w:rsidP="001F4698">
            <w:r w:rsidRPr="00954E04">
              <w:t xml:space="preserve">More detail on how they ensure compliance with data protection law (including GDPR) and their privacy statement is </w:t>
            </w:r>
            <w:r>
              <w:t>at</w:t>
            </w:r>
            <w:r w:rsidRPr="00954E04">
              <w:rPr>
                <w:b/>
                <w:bCs/>
              </w:rPr>
              <w:t xml:space="preserve"> </w:t>
            </w:r>
            <w:hyperlink r:id="rId23" w:history="1">
              <w:r w:rsidRPr="0088198D">
                <w:rPr>
                  <w:rStyle w:val="Hyperlink"/>
                </w:rPr>
                <w:t>https://www.cqc.org.uk/about-us/our-policies/privacy-statement</w:t>
              </w:r>
            </w:hyperlink>
          </w:p>
          <w:p w14:paraId="592A4D61" w14:textId="77777777" w:rsidR="00F1160B" w:rsidRPr="00954E04" w:rsidRDefault="00F1160B" w:rsidP="001F4698">
            <w:pPr>
              <w:jc w:val="both"/>
              <w:rPr>
                <w:rFonts w:eastAsia="Calibri" w:cstheme="minorHAnsi"/>
                <w:bCs/>
              </w:rPr>
            </w:pPr>
          </w:p>
          <w:p w14:paraId="46E77208" w14:textId="77777777" w:rsidR="00F1160B" w:rsidRPr="00954E04" w:rsidRDefault="00F1160B" w:rsidP="001F4698">
            <w:pPr>
              <w:jc w:val="both"/>
              <w:rPr>
                <w:rFonts w:cstheme="minorHAnsi"/>
              </w:rPr>
            </w:pPr>
            <w:r w:rsidRPr="00954E04">
              <w:rPr>
                <w:rFonts w:eastAsia="Calibri" w:cstheme="minorHAnsi"/>
                <w:b/>
                <w:bCs/>
              </w:rPr>
              <w:t>Legal Basis</w:t>
            </w:r>
            <w:r w:rsidRPr="00954E04">
              <w:rPr>
                <w:rFonts w:eastAsia="Calibri" w:cstheme="minorHAnsi"/>
                <w:bCs/>
              </w:rPr>
              <w:t xml:space="preserve"> - </w:t>
            </w:r>
            <w:r w:rsidRPr="00954E04">
              <w:rPr>
                <w:rFonts w:cstheme="minorHAnsi"/>
              </w:rPr>
              <w:t>Article 6(1)(c) “processing is necessary for compliance with a legal obligation to which the controller is subject.” And Article 9(2) (h) as stated below</w:t>
            </w:r>
          </w:p>
          <w:p w14:paraId="380E770C" w14:textId="77777777" w:rsidR="00F1160B" w:rsidRPr="00954E04" w:rsidRDefault="00F1160B" w:rsidP="001F4698">
            <w:pPr>
              <w:jc w:val="both"/>
              <w:rPr>
                <w:rFonts w:cstheme="minorHAnsi"/>
              </w:rPr>
            </w:pPr>
          </w:p>
          <w:p w14:paraId="1DF9CE8B" w14:textId="77777777" w:rsidR="00F1160B" w:rsidRPr="00703C18" w:rsidRDefault="00F1160B" w:rsidP="001F4698">
            <w:pPr>
              <w:jc w:val="both"/>
              <w:rPr>
                <w:rFonts w:cstheme="minorHAnsi"/>
              </w:rPr>
            </w:pPr>
            <w:r w:rsidRPr="00954E04">
              <w:rPr>
                <w:rFonts w:cstheme="minorHAnsi"/>
                <w:b/>
              </w:rPr>
              <w:t>Processor</w:t>
            </w:r>
            <w:r w:rsidRPr="00954E04">
              <w:rPr>
                <w:rFonts w:cstheme="minorHAnsi"/>
              </w:rPr>
              <w:t xml:space="preserve">s – </w:t>
            </w:r>
            <w:r w:rsidRPr="00230CDF">
              <w:rPr>
                <w:rFonts w:cstheme="minorHAnsi"/>
                <w:color w:val="FF0000"/>
              </w:rPr>
              <w:t>Care Quality Commission</w:t>
            </w:r>
          </w:p>
        </w:tc>
      </w:tr>
      <w:tr w:rsidR="00F1160B" w:rsidRPr="00954E04" w14:paraId="441CED53" w14:textId="77777777" w:rsidTr="006F7ECE">
        <w:tc>
          <w:tcPr>
            <w:tcW w:w="2600" w:type="dxa"/>
          </w:tcPr>
          <w:p w14:paraId="1BD90625" w14:textId="77777777" w:rsidR="00F1160B" w:rsidRPr="00954E04" w:rsidRDefault="00F1160B" w:rsidP="001F4698">
            <w:pPr>
              <w:rPr>
                <w:rFonts w:eastAsia="Calibri" w:cstheme="minorHAnsi"/>
                <w:bCs/>
              </w:rPr>
            </w:pPr>
            <w:r>
              <w:rPr>
                <w:rFonts w:eastAsia="Calibri" w:cstheme="minorHAnsi"/>
                <w:bCs/>
              </w:rPr>
              <w:t>Population Health Management</w:t>
            </w:r>
          </w:p>
        </w:tc>
        <w:tc>
          <w:tcPr>
            <w:tcW w:w="8032" w:type="dxa"/>
          </w:tcPr>
          <w:p w14:paraId="6FCD771B" w14:textId="77777777" w:rsidR="00F1160B" w:rsidRPr="00A126AF" w:rsidRDefault="00F1160B" w:rsidP="001F4698">
            <w:pPr>
              <w:jc w:val="both"/>
              <w:rPr>
                <w:rFonts w:eastAsia="Calibri" w:cstheme="minorHAnsi"/>
              </w:rPr>
            </w:pPr>
            <w:r w:rsidRPr="00A126AF">
              <w:rPr>
                <w:rFonts w:eastAsia="Calibri" w:cstheme="minorHAnsi"/>
                <w:b/>
                <w:bCs/>
              </w:rPr>
              <w:t xml:space="preserve">Purpose – </w:t>
            </w:r>
            <w:r w:rsidRPr="00A126AF">
              <w:rPr>
                <w:rFonts w:eastAsia="Calibri" w:cstheme="minorHAnsi"/>
              </w:rPr>
              <w:t xml:space="preserve">Health and care services work together as ‘Integrated Care Systems’ (ICS) and are sharing data </w:t>
            </w:r>
            <w:proofErr w:type="gramStart"/>
            <w:r w:rsidRPr="00A126AF">
              <w:rPr>
                <w:rFonts w:eastAsia="Calibri" w:cstheme="minorHAnsi"/>
              </w:rPr>
              <w:t>in order to</w:t>
            </w:r>
            <w:proofErr w:type="gramEnd"/>
            <w:r w:rsidRPr="00A126AF">
              <w:rPr>
                <w:rFonts w:eastAsia="Calibri" w:cstheme="minorHAnsi"/>
              </w:rPr>
              <w:t>:</w:t>
            </w:r>
          </w:p>
          <w:p w14:paraId="385F3375" w14:textId="77777777" w:rsidR="00F1160B" w:rsidRDefault="00F1160B" w:rsidP="001F4698">
            <w:pPr>
              <w:jc w:val="both"/>
              <w:rPr>
                <w:rFonts w:eastAsia="Calibri" w:cstheme="minorHAnsi"/>
              </w:rPr>
            </w:pPr>
            <w:r>
              <w:rPr>
                <w:rFonts w:eastAsia="Calibri" w:cstheme="minorHAnsi"/>
              </w:rPr>
              <w:t>•</w:t>
            </w:r>
            <w:r>
              <w:rPr>
                <w:rFonts w:eastAsia="Calibri" w:cstheme="minorHAnsi"/>
              </w:rPr>
              <w:tab/>
              <w:t>Understand</w:t>
            </w:r>
            <w:r w:rsidRPr="00A126AF">
              <w:rPr>
                <w:rFonts w:eastAsia="Calibri" w:cstheme="minorHAnsi"/>
              </w:rPr>
              <w:t xml:space="preserve"> the health and care needs of the care system’s </w:t>
            </w:r>
            <w:r>
              <w:rPr>
                <w:rFonts w:eastAsia="Calibri" w:cstheme="minorHAnsi"/>
              </w:rPr>
              <w:t xml:space="preserve">    </w:t>
            </w:r>
          </w:p>
          <w:p w14:paraId="3745D1AB" w14:textId="77777777" w:rsidR="00F1160B" w:rsidRPr="00A126AF" w:rsidRDefault="00F1160B" w:rsidP="001F4698">
            <w:pPr>
              <w:jc w:val="both"/>
              <w:rPr>
                <w:rFonts w:eastAsia="Calibri" w:cstheme="minorHAnsi"/>
              </w:rPr>
            </w:pPr>
            <w:r>
              <w:rPr>
                <w:rFonts w:eastAsia="Calibri" w:cstheme="minorHAnsi"/>
              </w:rPr>
              <w:t xml:space="preserve">               </w:t>
            </w:r>
            <w:r w:rsidRPr="00A126AF">
              <w:rPr>
                <w:rFonts w:eastAsia="Calibri" w:cstheme="minorHAnsi"/>
              </w:rPr>
              <w:t>population, including health inequalities</w:t>
            </w:r>
          </w:p>
          <w:p w14:paraId="0C894F83" w14:textId="77777777" w:rsidR="00F1160B" w:rsidRPr="00A126AF" w:rsidRDefault="00F1160B" w:rsidP="001F4698">
            <w:pPr>
              <w:jc w:val="both"/>
              <w:rPr>
                <w:rFonts w:eastAsia="Calibri" w:cstheme="minorHAnsi"/>
              </w:rPr>
            </w:pPr>
            <w:r w:rsidRPr="00A126AF">
              <w:rPr>
                <w:rFonts w:eastAsia="Calibri" w:cstheme="minorHAnsi"/>
              </w:rPr>
              <w:t>•</w:t>
            </w:r>
            <w:r w:rsidRPr="00A126AF">
              <w:rPr>
                <w:rFonts w:eastAsia="Calibri" w:cstheme="minorHAnsi"/>
              </w:rPr>
              <w:tab/>
              <w:t>Provide support to where it will have the most impact</w:t>
            </w:r>
          </w:p>
          <w:p w14:paraId="0ABC0586" w14:textId="77777777" w:rsidR="00F1160B" w:rsidRDefault="00F1160B" w:rsidP="001F4698">
            <w:pPr>
              <w:jc w:val="both"/>
              <w:rPr>
                <w:rFonts w:eastAsia="Calibri" w:cstheme="minorHAnsi"/>
              </w:rPr>
            </w:pPr>
            <w:r w:rsidRPr="00A126AF">
              <w:rPr>
                <w:rFonts w:eastAsia="Calibri" w:cstheme="minorHAnsi"/>
              </w:rPr>
              <w:t>•</w:t>
            </w:r>
            <w:r w:rsidRPr="00A126AF">
              <w:rPr>
                <w:rFonts w:eastAsia="Calibri" w:cstheme="minorHAnsi"/>
              </w:rPr>
              <w:tab/>
              <w:t xml:space="preserve">Identify early actions to keep people well, not only focusing </w:t>
            </w:r>
          </w:p>
          <w:p w14:paraId="6A2C8A3E" w14:textId="77777777" w:rsidR="00F1160B" w:rsidRDefault="00F1160B" w:rsidP="001F4698">
            <w:pPr>
              <w:jc w:val="both"/>
              <w:rPr>
                <w:rFonts w:eastAsia="Calibri" w:cstheme="minorHAnsi"/>
              </w:rPr>
            </w:pPr>
            <w:r>
              <w:rPr>
                <w:rFonts w:eastAsia="Calibri" w:cstheme="minorHAnsi"/>
              </w:rPr>
              <w:t xml:space="preserve">              </w:t>
            </w:r>
            <w:r w:rsidRPr="00A126AF">
              <w:rPr>
                <w:rFonts w:eastAsia="Calibri" w:cstheme="minorHAnsi"/>
              </w:rPr>
              <w:t xml:space="preserve">on people in direct contact with services, but looking to join </w:t>
            </w:r>
          </w:p>
          <w:p w14:paraId="49C05EF0" w14:textId="77777777" w:rsidR="00F1160B" w:rsidRPr="00A126AF" w:rsidRDefault="00F1160B" w:rsidP="001F4698">
            <w:pPr>
              <w:jc w:val="both"/>
              <w:rPr>
                <w:rFonts w:eastAsia="Calibri" w:cstheme="minorHAnsi"/>
              </w:rPr>
            </w:pPr>
            <w:r>
              <w:rPr>
                <w:rFonts w:eastAsia="Calibri" w:cstheme="minorHAnsi"/>
              </w:rPr>
              <w:t xml:space="preserve">              </w:t>
            </w:r>
            <w:r w:rsidRPr="00A126AF">
              <w:rPr>
                <w:rFonts w:eastAsia="Calibri" w:cstheme="minorHAnsi"/>
              </w:rPr>
              <w:t>up care across different partners.</w:t>
            </w:r>
          </w:p>
          <w:p w14:paraId="74070509" w14:textId="77777777" w:rsidR="00F1160B" w:rsidRPr="00A126AF" w:rsidRDefault="00F1160B" w:rsidP="001F4698">
            <w:pPr>
              <w:jc w:val="both"/>
              <w:rPr>
                <w:rFonts w:eastAsia="Calibri" w:cstheme="minorHAnsi"/>
              </w:rPr>
            </w:pPr>
            <w:r w:rsidRPr="00A126AF">
              <w:rPr>
                <w:rFonts w:eastAsia="Calibri" w:cstheme="minorHAnsi"/>
              </w:rPr>
              <w:t>(NB this links to the Risk Stratification activity identified above)</w:t>
            </w:r>
          </w:p>
          <w:p w14:paraId="4C592108" w14:textId="3F461234" w:rsidR="00F1160B" w:rsidRPr="00A126AF" w:rsidRDefault="005117B6" w:rsidP="005117B6">
            <w:pPr>
              <w:tabs>
                <w:tab w:val="left" w:pos="3090"/>
              </w:tabs>
              <w:jc w:val="both"/>
              <w:rPr>
                <w:rFonts w:eastAsia="Calibri" w:cstheme="minorHAnsi"/>
                <w:b/>
                <w:bCs/>
              </w:rPr>
            </w:pPr>
            <w:r>
              <w:rPr>
                <w:rFonts w:eastAsia="Calibri" w:cstheme="minorHAnsi"/>
                <w:b/>
                <w:bCs/>
              </w:rPr>
              <w:lastRenderedPageBreak/>
              <w:tab/>
            </w:r>
          </w:p>
          <w:p w14:paraId="12550601" w14:textId="77777777" w:rsidR="00F1160B" w:rsidRPr="00A126AF" w:rsidRDefault="00F1160B" w:rsidP="001F4698">
            <w:pPr>
              <w:jc w:val="both"/>
              <w:rPr>
                <w:rFonts w:eastAsia="Calibri" w:cstheme="minorHAnsi"/>
              </w:rPr>
            </w:pPr>
            <w:r w:rsidRPr="00A126AF">
              <w:rPr>
                <w:rFonts w:eastAsia="Calibri" w:cstheme="minorHAnsi"/>
              </w:rPr>
              <w:t>Type of Data – Identifiable/Pseudonymised/Anonymised/Aggregate Data.  NB only organisations that provide your care will see your identifiable data.</w:t>
            </w:r>
          </w:p>
          <w:p w14:paraId="62D3FC86" w14:textId="77777777" w:rsidR="00F1160B" w:rsidRPr="00A126AF" w:rsidRDefault="00F1160B" w:rsidP="001F4698">
            <w:pPr>
              <w:jc w:val="both"/>
              <w:rPr>
                <w:rFonts w:eastAsia="Calibri" w:cstheme="minorHAnsi"/>
                <w:b/>
                <w:bCs/>
              </w:rPr>
            </w:pPr>
          </w:p>
          <w:p w14:paraId="798B884D" w14:textId="77777777" w:rsidR="00F1160B" w:rsidRPr="00A126AF" w:rsidRDefault="00F1160B" w:rsidP="001F4698">
            <w:pPr>
              <w:jc w:val="both"/>
              <w:rPr>
                <w:rFonts w:eastAsia="Calibri" w:cstheme="minorHAnsi"/>
                <w:b/>
                <w:bCs/>
              </w:rPr>
            </w:pPr>
            <w:r w:rsidRPr="00A126AF">
              <w:rPr>
                <w:rFonts w:eastAsia="Calibri" w:cstheme="minorHAnsi"/>
                <w:b/>
                <w:bCs/>
              </w:rPr>
              <w:t xml:space="preserve">Legal Basis - </w:t>
            </w:r>
            <w:r w:rsidRPr="00A126AF">
              <w:rPr>
                <w:rFonts w:eastAsia="Calibri" w:cstheme="minorHAnsi"/>
              </w:rPr>
              <w:t>Article 6(1)(e); “necessary… in the exercise of official authority vested in the controller’ And Article 9(2)(h) as stated below</w:t>
            </w:r>
          </w:p>
          <w:p w14:paraId="78F8FA30" w14:textId="77777777" w:rsidR="00F1160B" w:rsidRPr="00A126AF" w:rsidRDefault="00F1160B" w:rsidP="001F4698">
            <w:pPr>
              <w:jc w:val="both"/>
              <w:rPr>
                <w:rFonts w:eastAsia="Calibri" w:cstheme="minorHAnsi"/>
                <w:b/>
                <w:bCs/>
              </w:rPr>
            </w:pPr>
          </w:p>
          <w:p w14:paraId="02A30C56" w14:textId="77777777" w:rsidR="00F1160B" w:rsidRPr="00954E04" w:rsidRDefault="00F1160B" w:rsidP="001F4698">
            <w:pPr>
              <w:jc w:val="both"/>
              <w:rPr>
                <w:rFonts w:eastAsia="Calibri" w:cstheme="minorHAnsi"/>
                <w:b/>
                <w:bCs/>
              </w:rPr>
            </w:pPr>
            <w:r w:rsidRPr="00A126AF">
              <w:rPr>
                <w:rFonts w:eastAsia="Calibri" w:cstheme="minorHAnsi"/>
                <w:b/>
                <w:bCs/>
              </w:rPr>
              <w:t xml:space="preserve">Data </w:t>
            </w:r>
            <w:proofErr w:type="gramStart"/>
            <w:r w:rsidRPr="00A126AF">
              <w:rPr>
                <w:rFonts w:eastAsia="Calibri" w:cstheme="minorHAnsi"/>
                <w:b/>
                <w:bCs/>
              </w:rPr>
              <w:t>Processors  -</w:t>
            </w:r>
            <w:proofErr w:type="gramEnd"/>
            <w:r w:rsidRPr="00A126AF">
              <w:rPr>
                <w:rFonts w:eastAsia="Calibri" w:cstheme="minorHAnsi"/>
                <w:b/>
                <w:bCs/>
              </w:rPr>
              <w:t xml:space="preserve"> </w:t>
            </w:r>
            <w:r>
              <w:rPr>
                <w:rFonts w:eastAsia="Calibri" w:cstheme="minorHAnsi"/>
                <w:b/>
                <w:bCs/>
              </w:rPr>
              <w:t xml:space="preserve"> </w:t>
            </w:r>
            <w:r w:rsidRPr="0088198D">
              <w:rPr>
                <w:rFonts w:eastAsia="Calibri" w:cstheme="minorHAnsi"/>
                <w:color w:val="FF0000"/>
              </w:rPr>
              <w:t>Connecting Care, One Care</w:t>
            </w:r>
          </w:p>
        </w:tc>
      </w:tr>
      <w:tr w:rsidR="00F1160B" w:rsidRPr="00954E04" w14:paraId="69707850" w14:textId="77777777" w:rsidTr="006F7ECE">
        <w:tc>
          <w:tcPr>
            <w:tcW w:w="2600" w:type="dxa"/>
          </w:tcPr>
          <w:p w14:paraId="24C957D5" w14:textId="77777777" w:rsidR="00F1160B" w:rsidRPr="00954E04" w:rsidRDefault="00F1160B" w:rsidP="001F4698">
            <w:pPr>
              <w:rPr>
                <w:rFonts w:eastAsia="Calibri" w:cstheme="minorHAnsi"/>
                <w:bCs/>
              </w:rPr>
            </w:pPr>
            <w:r w:rsidRPr="00954E04">
              <w:rPr>
                <w:rFonts w:eastAsia="Calibri" w:cstheme="minorHAnsi"/>
                <w:bCs/>
              </w:rPr>
              <w:lastRenderedPageBreak/>
              <w:t>Payments, Invoice validation</w:t>
            </w:r>
          </w:p>
        </w:tc>
        <w:tc>
          <w:tcPr>
            <w:tcW w:w="8032" w:type="dxa"/>
          </w:tcPr>
          <w:p w14:paraId="5B3B4637" w14:textId="77777777" w:rsidR="00F1160B" w:rsidRPr="00954E04" w:rsidRDefault="00F1160B" w:rsidP="001F4698">
            <w:pPr>
              <w:jc w:val="both"/>
              <w:rPr>
                <w:rFonts w:cstheme="minorHAnsi"/>
              </w:rPr>
            </w:pPr>
            <w:r w:rsidRPr="00954E04">
              <w:rPr>
                <w:rFonts w:eastAsia="Calibri" w:cstheme="minorHAnsi"/>
                <w:b/>
                <w:bCs/>
              </w:rPr>
              <w:t>Purpose -</w:t>
            </w:r>
            <w:r w:rsidRPr="00954E04">
              <w:rPr>
                <w:rFonts w:eastAsia="Calibri" w:cstheme="minorHAnsi"/>
                <w:bCs/>
              </w:rPr>
              <w:t xml:space="preserve"> </w:t>
            </w:r>
            <w:r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Pr>
                <w:rFonts w:cstheme="minorHAnsi"/>
              </w:rPr>
              <w:t>s</w:t>
            </w:r>
            <w:r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Pr>
                <w:rFonts w:cstheme="minorHAnsi"/>
              </w:rPr>
              <w:t>es relating to a variety of non-</w:t>
            </w:r>
            <w:r w:rsidRPr="00954E04">
              <w:rPr>
                <w:rFonts w:cstheme="minorHAnsi"/>
              </w:rPr>
              <w:t xml:space="preserve">patient related elements such as premises. </w:t>
            </w:r>
            <w:proofErr w:type="gramStart"/>
            <w:r w:rsidRPr="00954E04">
              <w:rPr>
                <w:rFonts w:cstheme="minorHAnsi"/>
              </w:rPr>
              <w:t>Finally</w:t>
            </w:r>
            <w:proofErr w:type="gramEnd"/>
            <w:r w:rsidRPr="00954E04">
              <w:rPr>
                <w:rFonts w:cstheme="minorHAnsi"/>
              </w:rPr>
              <w:t xml:space="preserve"> there are short term initiatives and projects that practices can take part in. Practices or GPs may also receive income for participating in the education of medical students, junior doctors and GPs themselves as well as research. </w:t>
            </w:r>
            <w:proofErr w:type="gramStart"/>
            <w:r w:rsidRPr="00954E04">
              <w:rPr>
                <w:rFonts w:cstheme="minorHAnsi"/>
              </w:rPr>
              <w:t>In order to</w:t>
            </w:r>
            <w:proofErr w:type="gramEnd"/>
            <w:r w:rsidRPr="00954E04">
              <w:rPr>
                <w:rFonts w:cstheme="minorHAnsi"/>
              </w:rPr>
              <w:t xml:space="preserve"> make </w:t>
            </w:r>
            <w:proofErr w:type="gramStart"/>
            <w:r w:rsidRPr="00954E04">
              <w:rPr>
                <w:rFonts w:cstheme="minorHAnsi"/>
              </w:rPr>
              <w:t>patient based</w:t>
            </w:r>
            <w:proofErr w:type="gramEnd"/>
            <w:r w:rsidRPr="00954E04">
              <w:rPr>
                <w:rFonts w:cstheme="minorHAnsi"/>
              </w:rPr>
              <w:t xml:space="preserve"> payments basic and relevant necessary data about you needs to be sent to the various payment services. The release of this data is required by English laws.</w:t>
            </w:r>
          </w:p>
          <w:p w14:paraId="0C01A2E5" w14:textId="77777777" w:rsidR="00F1160B" w:rsidRPr="00954E04" w:rsidRDefault="00F1160B" w:rsidP="001F4698">
            <w:pPr>
              <w:jc w:val="both"/>
              <w:rPr>
                <w:rFonts w:cstheme="minorHAnsi"/>
              </w:rPr>
            </w:pPr>
          </w:p>
          <w:p w14:paraId="35D2E8C9" w14:textId="77777777" w:rsidR="00F1160B" w:rsidRPr="00954E04" w:rsidRDefault="00F1160B" w:rsidP="001F4698">
            <w:pPr>
              <w:jc w:val="both"/>
              <w:rPr>
                <w:rFonts w:cstheme="minorHAnsi"/>
              </w:rPr>
            </w:pPr>
            <w:r w:rsidRPr="00954E04">
              <w:rPr>
                <w:rFonts w:cstheme="minorHAnsi"/>
                <w:b/>
              </w:rPr>
              <w:t>Legal Basis</w:t>
            </w:r>
            <w:r w:rsidRPr="00954E04">
              <w:rPr>
                <w:rFonts w:cstheme="minorHAnsi"/>
              </w:rPr>
              <w:t xml:space="preserve"> - Article 6(1)(c) “processing is necessary for compliance with a legal obligation to which the controller is subject.” And Article 9(2)(h) ‘as stated below</w:t>
            </w:r>
          </w:p>
          <w:p w14:paraId="77392655" w14:textId="77777777" w:rsidR="00F1160B" w:rsidRPr="00954E04" w:rsidRDefault="00F1160B" w:rsidP="001F4698">
            <w:pPr>
              <w:jc w:val="both"/>
              <w:rPr>
                <w:rFonts w:cstheme="minorHAnsi"/>
              </w:rPr>
            </w:pPr>
          </w:p>
          <w:p w14:paraId="6680775F" w14:textId="60E3165C" w:rsidR="00F1160B" w:rsidRPr="00703C18" w:rsidRDefault="00F1160B" w:rsidP="001F4698">
            <w:pPr>
              <w:jc w:val="both"/>
              <w:rPr>
                <w:rFonts w:cstheme="minorHAnsi"/>
              </w:rPr>
            </w:pPr>
            <w:r w:rsidRPr="00954E04">
              <w:rPr>
                <w:rFonts w:cstheme="minorHAnsi"/>
                <w:b/>
              </w:rPr>
              <w:t>Data Processors</w:t>
            </w:r>
            <w:r w:rsidRPr="00954E04">
              <w:rPr>
                <w:rFonts w:cstheme="minorHAnsi"/>
              </w:rPr>
              <w:t xml:space="preserve"> – </w:t>
            </w:r>
            <w:r w:rsidRPr="00230CDF">
              <w:rPr>
                <w:rFonts w:cstheme="minorHAnsi"/>
                <w:color w:val="FF0000"/>
              </w:rPr>
              <w:t>NHS England</w:t>
            </w:r>
            <w:r w:rsidR="00230CDF">
              <w:rPr>
                <w:rFonts w:cstheme="minorHAnsi"/>
                <w:color w:val="FF0000"/>
              </w:rPr>
              <w:t xml:space="preserve">, </w:t>
            </w:r>
            <w:r w:rsidR="00230CDF" w:rsidRPr="00954E04">
              <w:rPr>
                <w:rFonts w:eastAsia="Calibri" w:cstheme="minorHAnsi"/>
                <w:bCs/>
              </w:rPr>
              <w:t xml:space="preserve">– </w:t>
            </w:r>
            <w:r w:rsidR="00230CDF">
              <w:rPr>
                <w:rFonts w:eastAsia="Calibri" w:cstheme="minorHAnsi"/>
                <w:bCs/>
                <w:color w:val="FF0000"/>
              </w:rPr>
              <w:t>BNSSG ICB</w:t>
            </w:r>
          </w:p>
        </w:tc>
      </w:tr>
      <w:tr w:rsidR="00F1160B" w:rsidRPr="00954E04" w14:paraId="2D4EA4E6" w14:textId="77777777" w:rsidTr="006F7ECE">
        <w:tc>
          <w:tcPr>
            <w:tcW w:w="2600" w:type="dxa"/>
          </w:tcPr>
          <w:p w14:paraId="1AC4781F" w14:textId="77777777" w:rsidR="00F1160B" w:rsidRPr="00954E04" w:rsidRDefault="00F1160B" w:rsidP="001F4698">
            <w:pPr>
              <w:rPr>
                <w:rFonts w:eastAsia="Calibri" w:cstheme="minorHAnsi"/>
                <w:bCs/>
              </w:rPr>
            </w:pPr>
            <w:r w:rsidRPr="00954E04">
              <w:rPr>
                <w:rFonts w:eastAsia="Calibri" w:cstheme="minorHAnsi"/>
                <w:bCs/>
              </w:rPr>
              <w:t>Patient Record data base</w:t>
            </w:r>
          </w:p>
        </w:tc>
        <w:tc>
          <w:tcPr>
            <w:tcW w:w="8032" w:type="dxa"/>
          </w:tcPr>
          <w:p w14:paraId="7E40F5AE" w14:textId="77777777" w:rsidR="00F1160B" w:rsidRDefault="00F1160B" w:rsidP="001F4698">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w:t>
            </w:r>
            <w:r>
              <w:rPr>
                <w:rFonts w:eastAsia="Calibri" w:cstheme="minorHAnsi"/>
                <w:bCs/>
              </w:rPr>
              <w:t xml:space="preserve"> processed</w:t>
            </w:r>
            <w:r w:rsidRPr="00954E04">
              <w:rPr>
                <w:rFonts w:eastAsia="Calibri" w:cstheme="minorHAnsi"/>
                <w:bCs/>
              </w:rPr>
              <w:t xml:space="preserve"> in order that a data base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robust processes in place to ensure your medical record is kept accurate, and up to date.  Your record will follow you as you change surgeries throughout your life. </w:t>
            </w:r>
          </w:p>
          <w:p w14:paraId="1D1E0BCD" w14:textId="77777777" w:rsidR="00F1160B" w:rsidRPr="000C1122" w:rsidRDefault="00F1160B" w:rsidP="001F4698">
            <w:pPr>
              <w:jc w:val="both"/>
              <w:rPr>
                <w:rFonts w:eastAsia="Calibri" w:cstheme="minorHAnsi"/>
              </w:rPr>
            </w:pPr>
            <w:r w:rsidRPr="000C1122">
              <w:rPr>
                <w:rFonts w:eastAsia="Calibri" w:cstheme="minorHAnsi"/>
              </w:rPr>
              <w:t xml:space="preserve">Closed records will be archived by NHS England </w:t>
            </w:r>
          </w:p>
          <w:p w14:paraId="24B7670E" w14:textId="77777777" w:rsidR="00F1160B" w:rsidRPr="00954E04" w:rsidRDefault="00F1160B" w:rsidP="001F4698">
            <w:pPr>
              <w:jc w:val="both"/>
              <w:rPr>
                <w:rFonts w:eastAsia="Calibri" w:cstheme="minorHAnsi"/>
                <w:b/>
                <w:bCs/>
              </w:rPr>
            </w:pPr>
          </w:p>
          <w:p w14:paraId="2AF944AD" w14:textId="77777777" w:rsidR="00F1160B" w:rsidRPr="00954E04" w:rsidRDefault="00F1160B" w:rsidP="001F4698">
            <w:pPr>
              <w:jc w:val="both"/>
              <w:rPr>
                <w:rFonts w:cstheme="minorHAnsi"/>
              </w:rPr>
            </w:pPr>
            <w:r w:rsidRPr="00954E04">
              <w:rPr>
                <w:rFonts w:eastAsia="Calibri" w:cstheme="minorHAnsi"/>
                <w:b/>
                <w:bCs/>
              </w:rPr>
              <w:t xml:space="preserve">Legal Basis - </w:t>
            </w:r>
            <w:r w:rsidRPr="00954E04">
              <w:rPr>
                <w:rFonts w:cstheme="minorHAnsi"/>
              </w:rPr>
              <w:t>Article 6(1)(e); “necessary… in the exercise of official authority vested in the controller’ And Article 9(2)(h) as stated below</w:t>
            </w:r>
          </w:p>
          <w:p w14:paraId="37CC6A5A" w14:textId="77777777" w:rsidR="00F1160B" w:rsidRPr="00954E04" w:rsidRDefault="00F1160B" w:rsidP="001F4698">
            <w:pPr>
              <w:jc w:val="both"/>
              <w:rPr>
                <w:rFonts w:cstheme="minorHAnsi"/>
              </w:rPr>
            </w:pPr>
          </w:p>
          <w:p w14:paraId="3818DFCE" w14:textId="615D2756" w:rsidR="00F1160B" w:rsidRPr="00954E04" w:rsidRDefault="00F1160B" w:rsidP="001F4698">
            <w:pPr>
              <w:jc w:val="both"/>
              <w:rPr>
                <w:rFonts w:eastAsia="Calibri" w:cstheme="minorHAnsi"/>
                <w:b/>
                <w:bCs/>
              </w:rPr>
            </w:pPr>
            <w:r w:rsidRPr="00954E04">
              <w:rPr>
                <w:rFonts w:cstheme="minorHAnsi"/>
                <w:b/>
              </w:rPr>
              <w:t>Processor</w:t>
            </w:r>
            <w:r w:rsidRPr="00954E04">
              <w:rPr>
                <w:rFonts w:cstheme="minorHAnsi"/>
              </w:rPr>
              <w:t xml:space="preserve"> – </w:t>
            </w:r>
            <w:r w:rsidRPr="0088198D">
              <w:rPr>
                <w:rFonts w:cstheme="minorHAnsi"/>
                <w:color w:val="FF0000"/>
              </w:rPr>
              <w:t>EMIS Health</w:t>
            </w:r>
            <w:r w:rsidRPr="0029194E">
              <w:rPr>
                <w:rFonts w:cstheme="minorHAnsi"/>
                <w:color w:val="FF0000"/>
              </w:rPr>
              <w:t>, PCSE</w:t>
            </w:r>
            <w:r w:rsidR="00DF23B8">
              <w:rPr>
                <w:rFonts w:cstheme="minorHAnsi"/>
                <w:color w:val="FF0000"/>
              </w:rPr>
              <w:t xml:space="preserve">, </w:t>
            </w:r>
            <w:proofErr w:type="spellStart"/>
            <w:r w:rsidR="00DF23B8">
              <w:rPr>
                <w:rFonts w:cstheme="minorHAnsi"/>
                <w:color w:val="FF0000"/>
              </w:rPr>
              <w:t>Docman</w:t>
            </w:r>
            <w:proofErr w:type="spellEnd"/>
          </w:p>
        </w:tc>
      </w:tr>
      <w:tr w:rsidR="002E299D" w:rsidRPr="00954E04" w14:paraId="0129909C" w14:textId="77777777" w:rsidTr="006F7ECE">
        <w:tc>
          <w:tcPr>
            <w:tcW w:w="2600" w:type="dxa"/>
          </w:tcPr>
          <w:p w14:paraId="7E2C5EA4" w14:textId="57B9B444" w:rsidR="002E299D" w:rsidRPr="00954E04" w:rsidRDefault="002E299D" w:rsidP="001F4698">
            <w:pPr>
              <w:rPr>
                <w:rFonts w:eastAsia="Calibri" w:cstheme="minorHAnsi"/>
                <w:bCs/>
              </w:rPr>
            </w:pPr>
            <w:r>
              <w:rPr>
                <w:rFonts w:eastAsia="Calibri" w:cstheme="minorHAnsi"/>
                <w:bCs/>
              </w:rPr>
              <w:t>Child Health Immunisation Service</w:t>
            </w:r>
          </w:p>
        </w:tc>
        <w:tc>
          <w:tcPr>
            <w:tcW w:w="8032" w:type="dxa"/>
          </w:tcPr>
          <w:p w14:paraId="1C51A44F" w14:textId="77777777" w:rsidR="009D62D0" w:rsidRDefault="002E299D" w:rsidP="001F4698">
            <w:pPr>
              <w:jc w:val="both"/>
              <w:rPr>
                <w:color w:val="000000"/>
              </w:rPr>
            </w:pPr>
            <w:r w:rsidRPr="009D62D0">
              <w:rPr>
                <w:color w:val="000000"/>
              </w:rPr>
              <w:t xml:space="preserve">Purpose - We wish to make sure that your child </w:t>
            </w:r>
            <w:proofErr w:type="gramStart"/>
            <w:r w:rsidRPr="009D62D0">
              <w:rPr>
                <w:color w:val="000000"/>
              </w:rPr>
              <w:t>has the opportunity to</w:t>
            </w:r>
            <w:proofErr w:type="gramEnd"/>
            <w:r w:rsidRPr="009D62D0">
              <w:rPr>
                <w:color w:val="000000"/>
              </w:rPr>
              <w:t xml:space="preserve"> have immunisations and health checks when they are due. We share information about childhood immunisations, the </w:t>
            </w:r>
            <w:proofErr w:type="gramStart"/>
            <w:r w:rsidRPr="009D62D0">
              <w:rPr>
                <w:color w:val="000000"/>
              </w:rPr>
              <w:t>6-8 week</w:t>
            </w:r>
            <w:proofErr w:type="gramEnd"/>
            <w:r w:rsidRPr="009D62D0">
              <w:rPr>
                <w:color w:val="000000"/>
              </w:rPr>
              <w:t xml:space="preserve"> new baby check and breast-feeding status with health visitors and school nurses. </w:t>
            </w:r>
          </w:p>
          <w:p w14:paraId="608CF87D" w14:textId="77777777" w:rsidR="009D62D0" w:rsidRDefault="009D62D0" w:rsidP="001F4698">
            <w:pPr>
              <w:jc w:val="both"/>
              <w:rPr>
                <w:color w:val="000000"/>
              </w:rPr>
            </w:pPr>
          </w:p>
          <w:p w14:paraId="76AFEA1E" w14:textId="3C59EAAE" w:rsidR="009D62D0" w:rsidRDefault="002E299D" w:rsidP="001F4698">
            <w:pPr>
              <w:jc w:val="both"/>
              <w:rPr>
                <w:color w:val="000000"/>
              </w:rPr>
            </w:pPr>
            <w:r w:rsidRPr="009D62D0">
              <w:rPr>
                <w:b/>
                <w:bCs/>
                <w:color w:val="000000"/>
              </w:rPr>
              <w:t>Legal Basis</w:t>
            </w:r>
            <w:r w:rsidRPr="009D62D0">
              <w:rPr>
                <w:color w:val="000000"/>
              </w:rPr>
              <w:t xml:space="preserve"> – Direct Care </w:t>
            </w:r>
          </w:p>
          <w:p w14:paraId="2FC1E423" w14:textId="77777777" w:rsidR="009D62D0" w:rsidRDefault="009D62D0" w:rsidP="001F4698">
            <w:pPr>
              <w:jc w:val="both"/>
              <w:rPr>
                <w:color w:val="000000"/>
              </w:rPr>
            </w:pPr>
          </w:p>
          <w:p w14:paraId="0737C267" w14:textId="0C019373" w:rsidR="002E299D" w:rsidRPr="009D62D0" w:rsidRDefault="002E299D" w:rsidP="001F4698">
            <w:pPr>
              <w:jc w:val="both"/>
              <w:rPr>
                <w:rFonts w:eastAsia="Calibri" w:cstheme="minorHAnsi"/>
                <w:b/>
                <w:bCs/>
              </w:rPr>
            </w:pPr>
            <w:r w:rsidRPr="009D62D0">
              <w:rPr>
                <w:b/>
                <w:bCs/>
                <w:color w:val="000000"/>
              </w:rPr>
              <w:t>Processors/Recipients</w:t>
            </w:r>
            <w:r w:rsidRPr="009D62D0">
              <w:rPr>
                <w:color w:val="000000"/>
              </w:rPr>
              <w:t xml:space="preserve"> – </w:t>
            </w:r>
            <w:r w:rsidRPr="009D62D0">
              <w:rPr>
                <w:color w:val="FF0000"/>
              </w:rPr>
              <w:t>SCW CSU, on behalf of NHS England</w:t>
            </w:r>
            <w:r w:rsidR="00DD0E09">
              <w:rPr>
                <w:color w:val="FF0000"/>
              </w:rPr>
              <w:t xml:space="preserve">, </w:t>
            </w:r>
            <w:proofErr w:type="spellStart"/>
            <w:r w:rsidR="00DD0E09">
              <w:rPr>
                <w:color w:val="FF0000"/>
              </w:rPr>
              <w:t>Inhealth</w:t>
            </w:r>
            <w:proofErr w:type="spellEnd"/>
          </w:p>
        </w:tc>
      </w:tr>
      <w:tr w:rsidR="00F1160B" w:rsidRPr="00954E04" w14:paraId="2E08EFB8" w14:textId="77777777" w:rsidTr="006F7ECE">
        <w:tc>
          <w:tcPr>
            <w:tcW w:w="2600" w:type="dxa"/>
          </w:tcPr>
          <w:p w14:paraId="7CA9E1F1" w14:textId="3FFA6CEA" w:rsidR="00F1160B" w:rsidRPr="00954E04" w:rsidRDefault="00213307" w:rsidP="001F4698">
            <w:pPr>
              <w:rPr>
                <w:rFonts w:eastAsia="Calibri" w:cstheme="minorHAnsi"/>
                <w:bCs/>
              </w:rPr>
            </w:pPr>
            <w:proofErr w:type="spellStart"/>
            <w:r>
              <w:rPr>
                <w:rFonts w:eastAsia="Calibri" w:cstheme="minorHAnsi"/>
                <w:bCs/>
              </w:rPr>
              <w:t>iGPR</w:t>
            </w:r>
            <w:proofErr w:type="spellEnd"/>
            <w:r>
              <w:rPr>
                <w:rFonts w:eastAsia="Calibri" w:cstheme="minorHAnsi"/>
                <w:bCs/>
              </w:rPr>
              <w:t xml:space="preserve"> Managed Services</w:t>
            </w:r>
          </w:p>
          <w:p w14:paraId="1C4DD057" w14:textId="77777777" w:rsidR="00F1160B" w:rsidRPr="00954E04" w:rsidRDefault="00F1160B" w:rsidP="001F4698">
            <w:pPr>
              <w:rPr>
                <w:rFonts w:eastAsia="Calibri" w:cstheme="minorHAnsi"/>
                <w:bCs/>
              </w:rPr>
            </w:pPr>
          </w:p>
        </w:tc>
        <w:tc>
          <w:tcPr>
            <w:tcW w:w="8032" w:type="dxa"/>
          </w:tcPr>
          <w:p w14:paraId="17222204" w14:textId="531265AF" w:rsidR="00032181" w:rsidRPr="00213307" w:rsidRDefault="00F1160B"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eastAsia="Calibri" w:hAnsiTheme="minorHAnsi" w:cstheme="minorHAnsi"/>
                <w:b/>
                <w:bCs/>
                <w:sz w:val="22"/>
                <w:szCs w:val="22"/>
              </w:rPr>
              <w:t>Purpose –</w:t>
            </w:r>
            <w:r w:rsidR="00032181" w:rsidRPr="00213307">
              <w:rPr>
                <w:rFonts w:asciiTheme="minorHAnsi" w:hAnsiTheme="minorHAnsi" w:cstheme="minorHAnsi"/>
                <w:color w:val="242424"/>
                <w:sz w:val="22"/>
                <w:szCs w:val="22"/>
              </w:rPr>
              <w:t>To provide the GP Practice with support for the requests received for Subject Access Requests, Medical Reports, DWP and Insurance reports</w:t>
            </w:r>
          </w:p>
          <w:p w14:paraId="137FBBD6"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t> </w:t>
            </w:r>
          </w:p>
          <w:p w14:paraId="2655C60E"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b/>
                <w:bCs/>
                <w:color w:val="242424"/>
                <w:sz w:val="22"/>
                <w:szCs w:val="22"/>
              </w:rPr>
              <w:t>Legal Basis</w:t>
            </w:r>
            <w:r w:rsidRPr="00213307">
              <w:rPr>
                <w:rFonts w:asciiTheme="minorHAnsi" w:hAnsiTheme="minorHAnsi" w:cstheme="minorHAnsi"/>
                <w:color w:val="242424"/>
                <w:sz w:val="22"/>
                <w:szCs w:val="22"/>
              </w:rPr>
              <w:t>:</w:t>
            </w:r>
          </w:p>
          <w:p w14:paraId="439BBB3C"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lastRenderedPageBreak/>
              <w:t>1.Article 6(1)a</w:t>
            </w:r>
          </w:p>
          <w:p w14:paraId="486AD6D2"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t>“</w:t>
            </w:r>
            <w:proofErr w:type="gramStart"/>
            <w:r w:rsidRPr="00213307">
              <w:rPr>
                <w:rFonts w:asciiTheme="minorHAnsi" w:hAnsiTheme="minorHAnsi" w:cstheme="minorHAnsi"/>
                <w:color w:val="242424"/>
                <w:sz w:val="22"/>
                <w:szCs w:val="22"/>
              </w:rPr>
              <w:t>the</w:t>
            </w:r>
            <w:proofErr w:type="gramEnd"/>
            <w:r w:rsidRPr="00213307">
              <w:rPr>
                <w:rFonts w:asciiTheme="minorHAnsi" w:hAnsiTheme="minorHAnsi" w:cstheme="minorHAnsi"/>
                <w:color w:val="242424"/>
                <w:sz w:val="22"/>
                <w:szCs w:val="22"/>
              </w:rPr>
              <w:t xml:space="preserve"> data subject has given consent”</w:t>
            </w:r>
          </w:p>
          <w:p w14:paraId="45C010F4"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t>2.Article 9(2)a</w:t>
            </w:r>
          </w:p>
          <w:p w14:paraId="7457323C"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t>“</w:t>
            </w:r>
            <w:proofErr w:type="gramStart"/>
            <w:r w:rsidRPr="00213307">
              <w:rPr>
                <w:rFonts w:asciiTheme="minorHAnsi" w:hAnsiTheme="minorHAnsi" w:cstheme="minorHAnsi"/>
                <w:color w:val="242424"/>
                <w:sz w:val="22"/>
                <w:szCs w:val="22"/>
              </w:rPr>
              <w:t>the</w:t>
            </w:r>
            <w:proofErr w:type="gramEnd"/>
            <w:r w:rsidRPr="00213307">
              <w:rPr>
                <w:rFonts w:asciiTheme="minorHAnsi" w:hAnsiTheme="minorHAnsi" w:cstheme="minorHAnsi"/>
                <w:color w:val="242424"/>
                <w:sz w:val="22"/>
                <w:szCs w:val="22"/>
              </w:rPr>
              <w:t xml:space="preserve"> data subject has given explicit consent”</w:t>
            </w:r>
          </w:p>
          <w:p w14:paraId="502F2095"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t> </w:t>
            </w:r>
          </w:p>
          <w:p w14:paraId="3B01C67A"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b/>
                <w:bCs/>
                <w:color w:val="242424"/>
                <w:sz w:val="22"/>
                <w:szCs w:val="22"/>
              </w:rPr>
              <w:t>Processor</w:t>
            </w:r>
            <w:r w:rsidRPr="00213307">
              <w:rPr>
                <w:rFonts w:asciiTheme="minorHAnsi" w:hAnsiTheme="minorHAnsi" w:cstheme="minorHAnsi"/>
                <w:color w:val="242424"/>
                <w:sz w:val="22"/>
                <w:szCs w:val="22"/>
              </w:rPr>
              <w:t>:</w:t>
            </w:r>
            <w:r w:rsidRPr="00213307">
              <w:rPr>
                <w:rFonts w:asciiTheme="minorHAnsi" w:hAnsiTheme="minorHAnsi" w:cstheme="minorHAnsi"/>
                <w:color w:val="FF0000"/>
                <w:sz w:val="22"/>
                <w:szCs w:val="22"/>
              </w:rPr>
              <w:t xml:space="preserve"> </w:t>
            </w:r>
            <w:proofErr w:type="spellStart"/>
            <w:r w:rsidRPr="00213307">
              <w:rPr>
                <w:rFonts w:asciiTheme="minorHAnsi" w:hAnsiTheme="minorHAnsi" w:cstheme="minorHAnsi"/>
                <w:color w:val="FF0000"/>
                <w:sz w:val="22"/>
                <w:szCs w:val="22"/>
              </w:rPr>
              <w:t>iGPR</w:t>
            </w:r>
            <w:proofErr w:type="spellEnd"/>
            <w:r w:rsidRPr="00213307">
              <w:rPr>
                <w:rFonts w:asciiTheme="minorHAnsi" w:hAnsiTheme="minorHAnsi" w:cstheme="minorHAnsi"/>
                <w:color w:val="FF0000"/>
                <w:sz w:val="22"/>
                <w:szCs w:val="22"/>
              </w:rPr>
              <w:t xml:space="preserve"> </w:t>
            </w:r>
            <w:r w:rsidRPr="00213307">
              <w:rPr>
                <w:rFonts w:asciiTheme="minorHAnsi" w:hAnsiTheme="minorHAnsi" w:cstheme="minorHAnsi"/>
                <w:color w:val="242424"/>
                <w:sz w:val="22"/>
                <w:szCs w:val="22"/>
              </w:rPr>
              <w:t>(Niche Health and Social Care Consulting Limited)</w:t>
            </w:r>
          </w:p>
          <w:p w14:paraId="167BCE97" w14:textId="77777777" w:rsidR="00F1160B" w:rsidRDefault="00F1160B" w:rsidP="001F4698">
            <w:pPr>
              <w:jc w:val="both"/>
              <w:rPr>
                <w:rFonts w:eastAsia="Calibri" w:cstheme="minorHAnsi"/>
                <w:b/>
                <w:bCs/>
              </w:rPr>
            </w:pPr>
          </w:p>
          <w:p w14:paraId="481378AA" w14:textId="14115B74" w:rsidR="00213307" w:rsidRPr="00954E04" w:rsidRDefault="00213307" w:rsidP="001F4698">
            <w:pPr>
              <w:jc w:val="both"/>
              <w:rPr>
                <w:rFonts w:eastAsia="Calibri" w:cstheme="minorHAnsi"/>
                <w:b/>
                <w:bCs/>
              </w:rPr>
            </w:pPr>
          </w:p>
        </w:tc>
      </w:tr>
      <w:tr w:rsidR="00F1160B" w:rsidRPr="00954E04" w14:paraId="0BE82489" w14:textId="77777777" w:rsidTr="006F7ECE">
        <w:tc>
          <w:tcPr>
            <w:tcW w:w="2600" w:type="dxa"/>
          </w:tcPr>
          <w:p w14:paraId="27E13725" w14:textId="77777777" w:rsidR="00F1160B" w:rsidRPr="00954E04" w:rsidRDefault="00F1160B" w:rsidP="001F4698">
            <w:pPr>
              <w:rPr>
                <w:rFonts w:eastAsia="Calibri" w:cstheme="minorHAnsi"/>
                <w:bCs/>
              </w:rPr>
            </w:pPr>
            <w:r w:rsidRPr="00954E04">
              <w:rPr>
                <w:rFonts w:eastAsia="Calibri" w:cstheme="minorHAnsi"/>
                <w:bCs/>
              </w:rPr>
              <w:lastRenderedPageBreak/>
              <w:t>Medicines Optimisation</w:t>
            </w:r>
          </w:p>
          <w:p w14:paraId="060D3CFE" w14:textId="77777777" w:rsidR="00F1160B" w:rsidRDefault="00F1160B" w:rsidP="001F4698">
            <w:pPr>
              <w:rPr>
                <w:rFonts w:eastAsia="Calibri" w:cstheme="minorHAnsi"/>
                <w:bCs/>
                <w:color w:val="FF0000"/>
              </w:rPr>
            </w:pPr>
            <w:proofErr w:type="spellStart"/>
            <w:r>
              <w:rPr>
                <w:rFonts w:eastAsia="Calibri" w:cstheme="minorHAnsi"/>
                <w:bCs/>
                <w:color w:val="FF0000"/>
              </w:rPr>
              <w:t>Scriptswitch</w:t>
            </w:r>
            <w:proofErr w:type="spellEnd"/>
          </w:p>
          <w:p w14:paraId="44E998BE" w14:textId="1E67E7FB" w:rsidR="00F1160B" w:rsidRPr="003134E8" w:rsidRDefault="00F1160B" w:rsidP="001F4698">
            <w:pPr>
              <w:rPr>
                <w:rFonts w:eastAsia="Calibri" w:cstheme="minorHAnsi"/>
                <w:bCs/>
                <w:highlight w:val="yellow"/>
              </w:rPr>
            </w:pPr>
            <w:r w:rsidRPr="003134E8">
              <w:rPr>
                <w:rFonts w:eastAsia="Calibri" w:cstheme="minorHAnsi"/>
                <w:bCs/>
                <w:color w:val="FF0000"/>
              </w:rPr>
              <w:t>Eclipse Live</w:t>
            </w:r>
            <w:r w:rsidR="007A5719">
              <w:rPr>
                <w:rFonts w:eastAsia="Calibri" w:cstheme="minorHAnsi"/>
                <w:bCs/>
                <w:color w:val="FF0000"/>
              </w:rPr>
              <w:t xml:space="preserve"> (via Apollo)</w:t>
            </w:r>
          </w:p>
        </w:tc>
        <w:tc>
          <w:tcPr>
            <w:tcW w:w="8032" w:type="dxa"/>
          </w:tcPr>
          <w:p w14:paraId="50957AE7" w14:textId="77777777" w:rsidR="00F1160B" w:rsidRPr="00954E04" w:rsidRDefault="00F1160B" w:rsidP="001F4698">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anonymous aggregated information will be shared </w:t>
            </w:r>
            <w:proofErr w:type="gramStart"/>
            <w:r w:rsidRPr="00954E04">
              <w:rPr>
                <w:rFonts w:eastAsia="Calibri" w:cstheme="minorHAnsi"/>
                <w:bCs/>
              </w:rPr>
              <w:t>in order to</w:t>
            </w:r>
            <w:proofErr w:type="gramEnd"/>
            <w:r w:rsidRPr="00954E04">
              <w:rPr>
                <w:rFonts w:eastAsia="Calibri" w:cstheme="minorHAnsi"/>
                <w:bCs/>
              </w:rPr>
              <w:t xml:space="preserve"> optimise medication. This will enable your GP to provide a more efficient medication regime for your personal care. Some of the anonymous information may be used nationally to drive wider understanding of the medication is used.  </w:t>
            </w:r>
          </w:p>
          <w:p w14:paraId="1198CD82" w14:textId="77777777" w:rsidR="00F1160B" w:rsidRPr="00954E04" w:rsidRDefault="00F1160B" w:rsidP="001F4698">
            <w:pPr>
              <w:jc w:val="both"/>
              <w:rPr>
                <w:rFonts w:eastAsia="Calibri" w:cstheme="minorHAnsi"/>
                <w:bCs/>
              </w:rPr>
            </w:pPr>
          </w:p>
          <w:p w14:paraId="2E10A2AF" w14:textId="77777777" w:rsidR="00F1160B" w:rsidRPr="00954E04" w:rsidRDefault="00F1160B" w:rsidP="001F4698">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w:t>
            </w:r>
            <w:r>
              <w:rPr>
                <w:rFonts w:eastAsia="Calibri" w:cstheme="minorHAnsi"/>
                <w:bCs/>
              </w:rPr>
              <w:t xml:space="preserve"> Health data</w:t>
            </w:r>
            <w:r w:rsidRPr="00954E04">
              <w:rPr>
                <w:rFonts w:eastAsia="Calibri" w:cstheme="minorHAnsi"/>
                <w:bCs/>
              </w:rPr>
              <w:t xml:space="preserve"> as stated below</w:t>
            </w:r>
          </w:p>
          <w:p w14:paraId="4F3DDEBA" w14:textId="77777777" w:rsidR="00F1160B" w:rsidRPr="00954E04" w:rsidRDefault="00F1160B" w:rsidP="001F4698">
            <w:pPr>
              <w:jc w:val="both"/>
              <w:rPr>
                <w:rFonts w:eastAsia="Calibri" w:cstheme="minorHAnsi"/>
                <w:bCs/>
              </w:rPr>
            </w:pPr>
          </w:p>
          <w:p w14:paraId="13966688" w14:textId="77777777" w:rsidR="00F1160B" w:rsidRPr="00954E04" w:rsidRDefault="00F1160B" w:rsidP="001F4698">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Pr="003134E8">
              <w:rPr>
                <w:color w:val="FF0000"/>
              </w:rPr>
              <w:t>BNSSG CCG</w:t>
            </w:r>
          </w:p>
        </w:tc>
      </w:tr>
      <w:tr w:rsidR="00F1160B" w:rsidRPr="00954E04" w14:paraId="30B94621" w14:textId="77777777" w:rsidTr="006F7ECE">
        <w:tc>
          <w:tcPr>
            <w:tcW w:w="2600" w:type="dxa"/>
          </w:tcPr>
          <w:p w14:paraId="63CE46ED" w14:textId="77777777" w:rsidR="00F1160B" w:rsidRPr="00954E04" w:rsidRDefault="00F1160B" w:rsidP="001F4698">
            <w:pPr>
              <w:rPr>
                <w:rFonts w:eastAsia="Calibri" w:cstheme="minorHAnsi"/>
                <w:bCs/>
              </w:rPr>
            </w:pPr>
            <w:r w:rsidRPr="00954E04">
              <w:rPr>
                <w:rFonts w:eastAsia="Calibri" w:cstheme="minorHAnsi"/>
                <w:bCs/>
              </w:rPr>
              <w:t xml:space="preserve">GP Federation </w:t>
            </w:r>
          </w:p>
          <w:p w14:paraId="7B83E3E9" w14:textId="77777777" w:rsidR="00F1160B" w:rsidRPr="00EE6069" w:rsidRDefault="00F1160B" w:rsidP="001F4698">
            <w:pPr>
              <w:rPr>
                <w:rFonts w:eastAsia="Calibri" w:cstheme="minorHAnsi"/>
                <w:bCs/>
                <w:color w:val="FF0000"/>
              </w:rPr>
            </w:pPr>
            <w:r w:rsidRPr="00EE6069">
              <w:rPr>
                <w:rFonts w:eastAsia="Calibri" w:cstheme="minorHAnsi"/>
                <w:bCs/>
                <w:color w:val="FF0000"/>
              </w:rPr>
              <w:t>One Care</w:t>
            </w:r>
          </w:p>
          <w:p w14:paraId="4DF43979" w14:textId="20D808AE" w:rsidR="00F1160B" w:rsidRPr="00EE6069" w:rsidRDefault="00F1160B" w:rsidP="001F4698">
            <w:pPr>
              <w:rPr>
                <w:rFonts w:eastAsia="Calibri" w:cstheme="minorHAnsi"/>
                <w:bCs/>
                <w:highlight w:val="yellow"/>
              </w:rPr>
            </w:pPr>
          </w:p>
        </w:tc>
        <w:tc>
          <w:tcPr>
            <w:tcW w:w="8032" w:type="dxa"/>
          </w:tcPr>
          <w:p w14:paraId="2D4DB7EA" w14:textId="77777777" w:rsidR="00F1160B" w:rsidRPr="00954E04" w:rsidRDefault="00F1160B" w:rsidP="001F4698">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w:t>
            </w:r>
            <w:r w:rsidRPr="00EE6069">
              <w:rPr>
                <w:rFonts w:eastAsia="Calibri" w:cstheme="minorHAnsi"/>
                <w:bCs/>
                <w:color w:val="FF0000"/>
              </w:rPr>
              <w:t xml:space="preserve">One Care </w:t>
            </w:r>
            <w:r w:rsidRPr="00954E04">
              <w:rPr>
                <w:rFonts w:eastAsia="Calibri" w:cstheme="minorHAnsi"/>
                <w:bCs/>
              </w:rPr>
              <w:t>in order that they can provide direct care services to the patient population. This could be in the form of video consultations, Minor injuries clinics, GP extended access clinics</w:t>
            </w:r>
          </w:p>
          <w:p w14:paraId="1995677F" w14:textId="77777777" w:rsidR="00F1160B" w:rsidRPr="00954E04" w:rsidRDefault="00F1160B" w:rsidP="001F4698">
            <w:pPr>
              <w:jc w:val="both"/>
              <w:rPr>
                <w:rFonts w:eastAsia="Calibri" w:cstheme="minorHAnsi"/>
                <w:bCs/>
              </w:rPr>
            </w:pPr>
          </w:p>
          <w:p w14:paraId="13B044A9" w14:textId="77777777" w:rsidR="00F1160B" w:rsidRPr="00954E04" w:rsidRDefault="00F1160B" w:rsidP="001F4698">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6C46D2D8" w14:textId="77777777" w:rsidR="00F1160B" w:rsidRPr="00954E04" w:rsidRDefault="00F1160B" w:rsidP="001F4698">
            <w:pPr>
              <w:jc w:val="both"/>
              <w:rPr>
                <w:rFonts w:eastAsia="Calibri" w:cstheme="minorHAnsi"/>
                <w:bCs/>
              </w:rPr>
            </w:pPr>
          </w:p>
          <w:p w14:paraId="7413A54C" w14:textId="77777777" w:rsidR="00F1160B" w:rsidRPr="00954E04" w:rsidRDefault="00F1160B" w:rsidP="001F4698">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Pr="00EE6069">
              <w:rPr>
                <w:rFonts w:eastAsia="Calibri" w:cstheme="minorHAnsi"/>
                <w:bCs/>
                <w:color w:val="FF0000"/>
              </w:rPr>
              <w:t>One Care</w:t>
            </w:r>
          </w:p>
        </w:tc>
      </w:tr>
      <w:tr w:rsidR="00F1160B" w:rsidRPr="00954E04" w14:paraId="45678D91" w14:textId="77777777" w:rsidTr="006F7ECE">
        <w:tc>
          <w:tcPr>
            <w:tcW w:w="2600" w:type="dxa"/>
          </w:tcPr>
          <w:p w14:paraId="4EC41AA8" w14:textId="77777777" w:rsidR="00F1160B" w:rsidRPr="00954E04" w:rsidRDefault="00F1160B" w:rsidP="001F4698">
            <w:pPr>
              <w:rPr>
                <w:rFonts w:eastAsia="Calibri" w:cstheme="minorHAnsi"/>
                <w:bCs/>
              </w:rPr>
            </w:pPr>
            <w:r w:rsidRPr="00954E04">
              <w:rPr>
                <w:rFonts w:eastAsia="Calibri" w:cstheme="minorHAnsi"/>
                <w:bCs/>
              </w:rPr>
              <w:t>PCN</w:t>
            </w:r>
          </w:p>
        </w:tc>
        <w:tc>
          <w:tcPr>
            <w:tcW w:w="8032" w:type="dxa"/>
          </w:tcPr>
          <w:p w14:paraId="543F817C" w14:textId="77777777" w:rsidR="00F1160B" w:rsidRPr="00954E04" w:rsidRDefault="00F1160B" w:rsidP="001F4698">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 shared with</w:t>
            </w:r>
            <w:r>
              <w:rPr>
                <w:rFonts w:eastAsia="Calibri" w:cstheme="minorHAnsi"/>
                <w:bCs/>
              </w:rPr>
              <w:t xml:space="preserve">in </w:t>
            </w:r>
            <w:r w:rsidRPr="00EE6069">
              <w:rPr>
                <w:rFonts w:eastAsia="Calibri" w:cstheme="minorHAnsi"/>
                <w:bCs/>
                <w:color w:val="FF0000"/>
              </w:rPr>
              <w:t xml:space="preserve">FOSS PCN </w:t>
            </w:r>
            <w:r w:rsidRPr="00954E04">
              <w:rPr>
                <w:rFonts w:eastAsia="Calibri" w:cstheme="minorHAnsi"/>
                <w:bCs/>
              </w:rPr>
              <w:t xml:space="preserve">in order that they can provide direct care services to the patient population. </w:t>
            </w:r>
          </w:p>
          <w:p w14:paraId="235765D0" w14:textId="77777777" w:rsidR="00F1160B" w:rsidRPr="00954E04" w:rsidRDefault="00F1160B" w:rsidP="001F4698">
            <w:pPr>
              <w:jc w:val="both"/>
              <w:rPr>
                <w:rFonts w:eastAsia="Calibri" w:cstheme="minorHAnsi"/>
                <w:bCs/>
              </w:rPr>
            </w:pPr>
          </w:p>
          <w:p w14:paraId="6AE9A863" w14:textId="77777777" w:rsidR="00F1160B" w:rsidRPr="00954E04" w:rsidRDefault="00F1160B" w:rsidP="001F4698">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20EDD747" w14:textId="77777777" w:rsidR="00F1160B" w:rsidRPr="00954E04" w:rsidRDefault="00F1160B" w:rsidP="001F4698">
            <w:pPr>
              <w:jc w:val="both"/>
              <w:rPr>
                <w:rFonts w:eastAsia="Calibri" w:cstheme="minorHAnsi"/>
                <w:bCs/>
              </w:rPr>
            </w:pPr>
          </w:p>
          <w:p w14:paraId="5F687544" w14:textId="77777777" w:rsidR="00F1160B" w:rsidRPr="00954E04" w:rsidRDefault="00F1160B" w:rsidP="001F4698">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Pr="00EE6069">
              <w:rPr>
                <w:rFonts w:eastAsia="Calibri" w:cstheme="minorHAnsi"/>
                <w:bCs/>
                <w:color w:val="FF0000"/>
              </w:rPr>
              <w:t>FOSS PCN (Fireclay Health &amp; Old School Surgery practices)</w:t>
            </w:r>
          </w:p>
        </w:tc>
      </w:tr>
      <w:tr w:rsidR="00F1160B" w:rsidRPr="00954E04" w14:paraId="649D2A40" w14:textId="77777777" w:rsidTr="006F7ECE">
        <w:tc>
          <w:tcPr>
            <w:tcW w:w="2600" w:type="dxa"/>
          </w:tcPr>
          <w:p w14:paraId="7584220D" w14:textId="77777777" w:rsidR="00F1160B" w:rsidRPr="00954E04" w:rsidRDefault="00F1160B" w:rsidP="001F4698">
            <w:pPr>
              <w:rPr>
                <w:rFonts w:eastAsia="Calibri" w:cstheme="minorHAnsi"/>
                <w:bCs/>
              </w:rPr>
            </w:pPr>
            <w:r w:rsidRPr="00954E04">
              <w:rPr>
                <w:rFonts w:eastAsia="Calibri" w:cstheme="minorHAnsi"/>
                <w:bCs/>
              </w:rPr>
              <w:t>Police</w:t>
            </w:r>
          </w:p>
        </w:tc>
        <w:tc>
          <w:tcPr>
            <w:tcW w:w="8032" w:type="dxa"/>
          </w:tcPr>
          <w:p w14:paraId="691B42F5" w14:textId="77777777" w:rsidR="00F1160B" w:rsidRDefault="00F1160B" w:rsidP="001F4698">
            <w:pPr>
              <w:jc w:val="both"/>
              <w:rPr>
                <w:rFonts w:eastAsia="Calibri" w:cstheme="minorHAnsi"/>
                <w:bCs/>
              </w:rPr>
            </w:pPr>
            <w:r w:rsidRPr="00954E04">
              <w:rPr>
                <w:rFonts w:eastAsia="Calibri" w:cstheme="minorHAnsi"/>
                <w:b/>
                <w:bCs/>
              </w:rPr>
              <w:t xml:space="preserve">Purpose – </w:t>
            </w:r>
            <w:r>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no consent will be required. </w:t>
            </w:r>
          </w:p>
          <w:p w14:paraId="55E4A31E" w14:textId="77777777" w:rsidR="00F1160B" w:rsidRDefault="00F1160B" w:rsidP="001F4698">
            <w:pPr>
              <w:jc w:val="both"/>
              <w:rPr>
                <w:rFonts w:eastAsia="Calibri" w:cstheme="minorHAnsi"/>
                <w:bCs/>
              </w:rPr>
            </w:pPr>
          </w:p>
          <w:p w14:paraId="3F52A83D" w14:textId="77777777" w:rsidR="00F1160B" w:rsidRDefault="00F1160B" w:rsidP="001F4698">
            <w:pPr>
              <w:jc w:val="both"/>
              <w:rPr>
                <w:rFonts w:eastAsia="Calibri" w:cstheme="minorHAnsi"/>
              </w:rPr>
            </w:pPr>
            <w:r w:rsidRPr="00D11933">
              <w:rPr>
                <w:rFonts w:eastAsia="Calibri" w:cstheme="minorHAnsi"/>
              </w:rPr>
              <w:t xml:space="preserve">The Police will require the correct documentation </w:t>
            </w:r>
            <w:proofErr w:type="gramStart"/>
            <w:r w:rsidRPr="00D11933">
              <w:rPr>
                <w:rFonts w:eastAsia="Calibri" w:cstheme="minorHAnsi"/>
              </w:rPr>
              <w:t>in order to</w:t>
            </w:r>
            <w:proofErr w:type="gramEnd"/>
            <w:r w:rsidRPr="00D11933">
              <w:rPr>
                <w:rFonts w:eastAsia="Calibri" w:cstheme="minorHAnsi"/>
              </w:rPr>
              <w:t xml:space="preserve"> make a request</w:t>
            </w:r>
            <w:r>
              <w:rPr>
                <w:rFonts w:eastAsia="Calibri" w:cstheme="minorHAnsi"/>
              </w:rPr>
              <w:t>. This could be but not limited to, DS 2, Court order, s137, the prevention and detection of a crime.</w:t>
            </w:r>
          </w:p>
          <w:p w14:paraId="610D0D0A" w14:textId="77777777" w:rsidR="00F1160B" w:rsidRDefault="00F1160B" w:rsidP="001F4698">
            <w:pPr>
              <w:jc w:val="both"/>
              <w:rPr>
                <w:rFonts w:eastAsia="Calibri" w:cstheme="minorHAnsi"/>
              </w:rPr>
            </w:pPr>
          </w:p>
          <w:p w14:paraId="4CBA3384" w14:textId="77777777" w:rsidR="00F1160B" w:rsidRPr="00D11933" w:rsidRDefault="00F1160B" w:rsidP="001F4698">
            <w:pPr>
              <w:jc w:val="both"/>
              <w:rPr>
                <w:rFonts w:eastAsia="Calibri" w:cstheme="minorHAnsi"/>
              </w:rPr>
            </w:pPr>
            <w:r>
              <w:rPr>
                <w:rFonts w:eastAsia="Calibri" w:cstheme="minorHAnsi"/>
              </w:rPr>
              <w:t>I</w:t>
            </w:r>
            <w:r w:rsidRPr="00D11933">
              <w:rPr>
                <w:rFonts w:eastAsia="Calibri" w:cstheme="minorHAnsi"/>
              </w:rPr>
              <w:t xml:space="preserve">n some </w:t>
            </w:r>
            <w:proofErr w:type="gramStart"/>
            <w:r w:rsidRPr="00D11933">
              <w:rPr>
                <w:rFonts w:eastAsia="Calibri" w:cstheme="minorHAnsi"/>
              </w:rPr>
              <w:t>cases</w:t>
            </w:r>
            <w:proofErr w:type="gramEnd"/>
            <w:r w:rsidRPr="00D11933">
              <w:rPr>
                <w:rFonts w:eastAsia="Calibri" w:cstheme="minorHAnsi"/>
              </w:rPr>
              <w:t xml:space="preserve"> consent may be required. </w:t>
            </w:r>
          </w:p>
          <w:p w14:paraId="1E572499" w14:textId="77777777" w:rsidR="00F1160B" w:rsidRPr="00954E04" w:rsidRDefault="00F1160B" w:rsidP="001F4698">
            <w:pPr>
              <w:jc w:val="both"/>
              <w:rPr>
                <w:rFonts w:eastAsia="Calibri" w:cstheme="minorHAnsi"/>
                <w:b/>
                <w:bCs/>
              </w:rPr>
            </w:pPr>
          </w:p>
          <w:p w14:paraId="1023CCAA" w14:textId="77777777" w:rsidR="00F1160B" w:rsidRPr="00D11933" w:rsidRDefault="00F1160B" w:rsidP="001F4698">
            <w:pPr>
              <w:jc w:val="both"/>
              <w:rPr>
                <w:rFonts w:eastAsia="Calibri" w:cstheme="minorHAnsi"/>
              </w:rPr>
            </w:pPr>
            <w:r w:rsidRPr="00954E04">
              <w:rPr>
                <w:rFonts w:eastAsia="Calibri" w:cstheme="minorHAnsi"/>
                <w:b/>
                <w:bCs/>
              </w:rPr>
              <w:t xml:space="preserve">Legal Basis – </w:t>
            </w:r>
            <w:r w:rsidRPr="00D11933">
              <w:rPr>
                <w:rFonts w:eastAsia="Calibri" w:cstheme="minorHAnsi"/>
              </w:rPr>
              <w:t>GDPR – Article 6 1 (f) legitimate interest</w:t>
            </w:r>
            <w:r>
              <w:rPr>
                <w:rFonts w:eastAsia="Calibri" w:cstheme="minorHAnsi"/>
              </w:rPr>
              <w:t xml:space="preserve"> 6 1 (c) Legal Obligation.</w:t>
            </w:r>
          </w:p>
          <w:p w14:paraId="486F4962" w14:textId="77777777" w:rsidR="00F1160B" w:rsidRPr="00D11933" w:rsidRDefault="00F1160B" w:rsidP="001F4698">
            <w:pPr>
              <w:jc w:val="both"/>
              <w:rPr>
                <w:rFonts w:eastAsia="Calibri" w:cstheme="minorHAnsi"/>
              </w:rPr>
            </w:pPr>
            <w:r w:rsidRPr="00D11933">
              <w:rPr>
                <w:rFonts w:eastAsia="Calibri" w:cstheme="minorHAnsi"/>
              </w:rPr>
              <w:t>Article 9 2 (</w:t>
            </w:r>
            <w:r>
              <w:rPr>
                <w:rFonts w:eastAsia="Calibri" w:cstheme="minorHAnsi"/>
              </w:rPr>
              <w:t>f</w:t>
            </w:r>
            <w:r w:rsidRPr="00D11933">
              <w:rPr>
                <w:rFonts w:eastAsia="Calibri" w:cstheme="minorHAnsi"/>
              </w:rPr>
              <w:t xml:space="preserve">) </w:t>
            </w:r>
            <w:r>
              <w:rPr>
                <w:rFonts w:eastAsia="Calibri" w:cstheme="minorHAnsi"/>
              </w:rPr>
              <w:t>requests for legal reasons</w:t>
            </w:r>
          </w:p>
          <w:p w14:paraId="705F1435" w14:textId="77777777" w:rsidR="00F1160B" w:rsidRPr="00954E04" w:rsidRDefault="00F1160B" w:rsidP="001F4698">
            <w:pPr>
              <w:jc w:val="both"/>
              <w:rPr>
                <w:rFonts w:eastAsia="Calibri" w:cstheme="minorHAnsi"/>
                <w:b/>
                <w:bCs/>
              </w:rPr>
            </w:pPr>
          </w:p>
          <w:p w14:paraId="0A972CC5" w14:textId="77777777" w:rsidR="00F1160B" w:rsidRPr="00954E04" w:rsidRDefault="00F1160B" w:rsidP="001F4698">
            <w:pPr>
              <w:jc w:val="both"/>
              <w:rPr>
                <w:rFonts w:eastAsia="Calibri" w:cstheme="minorHAnsi"/>
                <w:b/>
                <w:bCs/>
              </w:rPr>
            </w:pPr>
            <w:r w:rsidRPr="00954E04">
              <w:rPr>
                <w:rFonts w:eastAsia="Calibri" w:cstheme="minorHAnsi"/>
                <w:b/>
                <w:bCs/>
              </w:rPr>
              <w:t xml:space="preserve">Processor – </w:t>
            </w:r>
            <w:r w:rsidRPr="0029194E">
              <w:rPr>
                <w:rFonts w:eastAsia="Calibri" w:cstheme="minorHAnsi"/>
                <w:bCs/>
                <w:color w:val="FF0000"/>
              </w:rPr>
              <w:t>Police Constabulary</w:t>
            </w:r>
          </w:p>
        </w:tc>
      </w:tr>
      <w:tr w:rsidR="00F1160B" w:rsidRPr="00954E04" w14:paraId="34865EA0" w14:textId="77777777" w:rsidTr="006F7ECE">
        <w:tc>
          <w:tcPr>
            <w:tcW w:w="2600" w:type="dxa"/>
          </w:tcPr>
          <w:p w14:paraId="7C6ACB4A" w14:textId="77777777" w:rsidR="00F1160B" w:rsidRPr="00954E04" w:rsidRDefault="00F1160B" w:rsidP="001F4698">
            <w:pPr>
              <w:rPr>
                <w:rFonts w:eastAsia="Calibri" w:cstheme="minorHAnsi"/>
                <w:bCs/>
              </w:rPr>
            </w:pPr>
            <w:r w:rsidRPr="00954E04">
              <w:rPr>
                <w:rFonts w:eastAsia="Calibri" w:cstheme="minorHAnsi"/>
                <w:bCs/>
              </w:rPr>
              <w:t>Coroner</w:t>
            </w:r>
          </w:p>
        </w:tc>
        <w:tc>
          <w:tcPr>
            <w:tcW w:w="8032" w:type="dxa"/>
          </w:tcPr>
          <w:p w14:paraId="2805C142" w14:textId="77777777" w:rsidR="00F1160B" w:rsidRPr="00954E04" w:rsidRDefault="00F1160B" w:rsidP="001F4698">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w:t>
            </w:r>
            <w:r>
              <w:rPr>
                <w:rFonts w:eastAsia="Calibri" w:cstheme="minorHAnsi"/>
                <w:bCs/>
              </w:rPr>
              <w:t xml:space="preserve">relating to a patient </w:t>
            </w:r>
            <w:r w:rsidRPr="00954E04">
              <w:rPr>
                <w:rFonts w:eastAsia="Calibri" w:cstheme="minorHAnsi"/>
                <w:bCs/>
              </w:rPr>
              <w:t>may be shared with the coroner</w:t>
            </w:r>
            <w:r w:rsidRPr="00954E04">
              <w:rPr>
                <w:rFonts w:eastAsia="Calibri" w:cstheme="minorHAnsi"/>
                <w:b/>
                <w:bCs/>
              </w:rPr>
              <w:t xml:space="preserve"> </w:t>
            </w:r>
            <w:r w:rsidRPr="00D11933">
              <w:rPr>
                <w:rFonts w:eastAsia="Calibri" w:cstheme="minorHAnsi"/>
              </w:rPr>
              <w:t>upon request</w:t>
            </w:r>
            <w:r>
              <w:rPr>
                <w:rFonts w:eastAsia="Calibri" w:cstheme="minorHAnsi"/>
              </w:rPr>
              <w:t>.</w:t>
            </w:r>
          </w:p>
          <w:p w14:paraId="7FD3BFB0" w14:textId="77777777" w:rsidR="00F1160B" w:rsidRPr="00954E04" w:rsidRDefault="00F1160B" w:rsidP="001F4698">
            <w:pPr>
              <w:jc w:val="both"/>
              <w:rPr>
                <w:rFonts w:eastAsia="Calibri" w:cstheme="minorHAnsi"/>
                <w:b/>
                <w:bCs/>
              </w:rPr>
            </w:pPr>
          </w:p>
          <w:p w14:paraId="796DC469" w14:textId="77777777" w:rsidR="00F1160B" w:rsidRPr="00954E04" w:rsidRDefault="00F1160B" w:rsidP="001F4698">
            <w:pPr>
              <w:jc w:val="both"/>
              <w:rPr>
                <w:rFonts w:eastAsia="Calibri" w:cstheme="minorHAnsi"/>
                <w:b/>
                <w:bCs/>
              </w:rPr>
            </w:pPr>
            <w:r w:rsidRPr="00954E04">
              <w:rPr>
                <w:rFonts w:eastAsia="Calibri" w:cstheme="minorHAnsi"/>
                <w:b/>
                <w:bCs/>
              </w:rPr>
              <w:t xml:space="preserve">Legal Basis – </w:t>
            </w:r>
            <w:r w:rsidRPr="00D11933">
              <w:rPr>
                <w:rFonts w:eastAsia="Calibri" w:cstheme="minorHAnsi"/>
              </w:rPr>
              <w:t xml:space="preserve">UK </w:t>
            </w:r>
            <w:r>
              <w:rPr>
                <w:rFonts w:eastAsia="Calibri" w:cstheme="minorHAnsi"/>
                <w:bCs/>
              </w:rPr>
              <w:t>GDPR Article 6 1 (c) Legal Obligation 9 2 (h) Health data</w:t>
            </w:r>
          </w:p>
          <w:p w14:paraId="0314EB8E" w14:textId="77777777" w:rsidR="00F1160B" w:rsidRPr="00954E04" w:rsidRDefault="00F1160B" w:rsidP="001F4698">
            <w:pPr>
              <w:jc w:val="both"/>
              <w:rPr>
                <w:rFonts w:eastAsia="Calibri" w:cstheme="minorHAnsi"/>
                <w:b/>
                <w:bCs/>
              </w:rPr>
            </w:pPr>
          </w:p>
          <w:p w14:paraId="549D605B" w14:textId="77777777" w:rsidR="00F1160B" w:rsidRPr="00954E04" w:rsidRDefault="00F1160B" w:rsidP="001F4698">
            <w:pPr>
              <w:jc w:val="both"/>
              <w:rPr>
                <w:rFonts w:eastAsia="Calibri" w:cstheme="minorHAnsi"/>
                <w:b/>
                <w:bCs/>
              </w:rPr>
            </w:pPr>
            <w:r w:rsidRPr="00954E04">
              <w:rPr>
                <w:rFonts w:eastAsia="Calibri" w:cstheme="minorHAnsi"/>
                <w:b/>
                <w:bCs/>
              </w:rPr>
              <w:t xml:space="preserve">Processor – </w:t>
            </w:r>
            <w:r w:rsidRPr="0029194E">
              <w:rPr>
                <w:rFonts w:eastAsia="Calibri" w:cstheme="minorHAnsi"/>
                <w:bCs/>
                <w:color w:val="FF0000"/>
              </w:rPr>
              <w:t>The Coroner</w:t>
            </w:r>
          </w:p>
        </w:tc>
      </w:tr>
      <w:tr w:rsidR="00F1160B" w:rsidRPr="00954E04" w14:paraId="47845F54" w14:textId="77777777" w:rsidTr="006F7ECE">
        <w:tc>
          <w:tcPr>
            <w:tcW w:w="2600" w:type="dxa"/>
          </w:tcPr>
          <w:p w14:paraId="21E8E942" w14:textId="77777777" w:rsidR="00F1160B" w:rsidRPr="00954E04" w:rsidRDefault="00F1160B" w:rsidP="001F4698">
            <w:pPr>
              <w:rPr>
                <w:rFonts w:eastAsia="Calibri" w:cstheme="minorHAnsi"/>
                <w:bCs/>
              </w:rPr>
            </w:pPr>
            <w:r w:rsidRPr="00954E04">
              <w:rPr>
                <w:rFonts w:eastAsia="Calibri" w:cstheme="minorHAnsi"/>
                <w:bCs/>
              </w:rPr>
              <w:lastRenderedPageBreak/>
              <w:t>Private healthcare providers</w:t>
            </w:r>
          </w:p>
        </w:tc>
        <w:tc>
          <w:tcPr>
            <w:tcW w:w="8032" w:type="dxa"/>
          </w:tcPr>
          <w:p w14:paraId="7F49473D" w14:textId="77777777" w:rsidR="00F1160B" w:rsidRPr="00954E04" w:rsidRDefault="00F1160B" w:rsidP="001F4698">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shared with private health care providers </w:t>
            </w:r>
            <w:proofErr w:type="gramStart"/>
            <w:r w:rsidRPr="00954E04">
              <w:rPr>
                <w:rFonts w:eastAsia="Calibri" w:cstheme="minorHAnsi"/>
                <w:bCs/>
              </w:rPr>
              <w:t>in order to</w:t>
            </w:r>
            <w:proofErr w:type="gramEnd"/>
            <w:r w:rsidRPr="00954E04">
              <w:rPr>
                <w:rFonts w:eastAsia="Calibri" w:cstheme="minorHAnsi"/>
                <w:bCs/>
              </w:rPr>
              <w:t xml:space="preserve">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14:paraId="393EED31" w14:textId="77777777" w:rsidR="00F1160B" w:rsidRPr="00954E04" w:rsidRDefault="00F1160B" w:rsidP="001F4698">
            <w:pPr>
              <w:jc w:val="both"/>
              <w:rPr>
                <w:rFonts w:eastAsia="Calibri" w:cstheme="minorHAnsi"/>
                <w:b/>
                <w:bCs/>
              </w:rPr>
            </w:pPr>
          </w:p>
          <w:p w14:paraId="3E1E385C" w14:textId="77777777" w:rsidR="00F1160B" w:rsidRPr="00954E04" w:rsidRDefault="00F1160B" w:rsidP="001F4698">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Consented and under contract between the patient and the provider</w:t>
            </w:r>
          </w:p>
          <w:p w14:paraId="2864E6CF" w14:textId="77777777" w:rsidR="00F1160B" w:rsidRPr="00954E04" w:rsidRDefault="00F1160B" w:rsidP="001F4698">
            <w:pPr>
              <w:jc w:val="both"/>
              <w:rPr>
                <w:rFonts w:eastAsia="Calibri" w:cstheme="minorHAnsi"/>
                <w:bCs/>
              </w:rPr>
            </w:pPr>
          </w:p>
          <w:p w14:paraId="41F74E51" w14:textId="77777777" w:rsidR="00F1160B" w:rsidRPr="00954E04" w:rsidRDefault="00F1160B" w:rsidP="001F4698">
            <w:pPr>
              <w:jc w:val="both"/>
              <w:rPr>
                <w:rFonts w:eastAsia="Calibri" w:cstheme="minorHAnsi"/>
                <w:b/>
                <w:bCs/>
              </w:rPr>
            </w:pPr>
            <w:r w:rsidRPr="00954E04">
              <w:rPr>
                <w:rFonts w:eastAsia="Calibri" w:cstheme="minorHAnsi"/>
                <w:b/>
                <w:bCs/>
              </w:rPr>
              <w:t>Provider</w:t>
            </w:r>
            <w:r w:rsidRPr="00954E04">
              <w:rPr>
                <w:rFonts w:eastAsia="Calibri" w:cstheme="minorHAnsi"/>
                <w:bCs/>
              </w:rPr>
              <w:t xml:space="preserve"> </w:t>
            </w:r>
            <w:r>
              <w:rPr>
                <w:rFonts w:eastAsia="Calibri" w:cstheme="minorHAnsi"/>
                <w:bCs/>
              </w:rPr>
              <w:t>–</w:t>
            </w:r>
            <w:r w:rsidRPr="00092336">
              <w:rPr>
                <w:rFonts w:eastAsia="Calibri" w:cstheme="minorHAnsi"/>
                <w:bCs/>
                <w:color w:val="FF0000"/>
              </w:rPr>
              <w:t xml:space="preserve"> Private Health Care Providers including </w:t>
            </w:r>
            <w:r>
              <w:rPr>
                <w:rFonts w:eastAsia="Calibri" w:cstheme="minorHAnsi"/>
                <w:bCs/>
                <w:color w:val="FF0000"/>
              </w:rPr>
              <w:t>Emersons Green Hospital</w:t>
            </w:r>
          </w:p>
        </w:tc>
      </w:tr>
      <w:tr w:rsidR="00F1160B" w:rsidRPr="00954E04" w14:paraId="7E4B285A" w14:textId="77777777" w:rsidTr="006F7ECE">
        <w:tc>
          <w:tcPr>
            <w:tcW w:w="2600" w:type="dxa"/>
          </w:tcPr>
          <w:p w14:paraId="3C49F48E" w14:textId="77777777" w:rsidR="00F1160B" w:rsidRPr="00954E04" w:rsidRDefault="00F1160B" w:rsidP="001F4698">
            <w:pPr>
              <w:rPr>
                <w:rFonts w:eastAsia="Calibri" w:cstheme="minorHAnsi"/>
                <w:bCs/>
              </w:rPr>
            </w:pPr>
            <w:r w:rsidRPr="00954E04">
              <w:rPr>
                <w:rFonts w:eastAsia="Calibri" w:cstheme="minorHAnsi"/>
                <w:bCs/>
              </w:rPr>
              <w:t>Texting Service</w:t>
            </w:r>
          </w:p>
          <w:p w14:paraId="7C37B9A8" w14:textId="77777777" w:rsidR="00F1160B" w:rsidRPr="00954E04" w:rsidRDefault="00F1160B" w:rsidP="001F4698">
            <w:pPr>
              <w:rPr>
                <w:rFonts w:eastAsia="Calibri" w:cstheme="minorHAnsi"/>
                <w:bCs/>
              </w:rPr>
            </w:pPr>
          </w:p>
        </w:tc>
        <w:tc>
          <w:tcPr>
            <w:tcW w:w="8032" w:type="dxa"/>
          </w:tcPr>
          <w:p w14:paraId="00DA6C94" w14:textId="77777777" w:rsidR="00F1160B" w:rsidRPr="00954E04" w:rsidRDefault="00F1160B" w:rsidP="001F4698">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identifiable information shared with the texting service in order that text messages including appointment reminders, campaign messages related to specific </w:t>
            </w:r>
            <w:proofErr w:type="gramStart"/>
            <w:r w:rsidRPr="00954E04">
              <w:rPr>
                <w:rFonts w:eastAsia="Calibri" w:cstheme="minorHAnsi"/>
                <w:bCs/>
              </w:rPr>
              <w:t>patients</w:t>
            </w:r>
            <w:proofErr w:type="gramEnd"/>
            <w:r w:rsidRPr="00954E04">
              <w:rPr>
                <w:rFonts w:eastAsia="Calibri" w:cstheme="minorHAnsi"/>
                <w:bCs/>
              </w:rPr>
              <w:t xml:space="preserve"> health needs and direct messages to patients</w:t>
            </w:r>
          </w:p>
          <w:p w14:paraId="568417B2" w14:textId="77777777" w:rsidR="00F1160B" w:rsidRPr="00954E04" w:rsidRDefault="00F1160B" w:rsidP="001F4698">
            <w:pPr>
              <w:jc w:val="both"/>
              <w:rPr>
                <w:rFonts w:eastAsia="Calibri" w:cstheme="minorHAnsi"/>
                <w:b/>
                <w:bCs/>
              </w:rPr>
            </w:pPr>
          </w:p>
          <w:p w14:paraId="248DEEC5" w14:textId="77777777" w:rsidR="00F1160B" w:rsidRPr="00954E04" w:rsidRDefault="00F1160B" w:rsidP="001F4698">
            <w:pPr>
              <w:jc w:val="both"/>
              <w:rPr>
                <w:rFonts w:eastAsia="Calibri" w:cstheme="minorHAnsi"/>
                <w:b/>
                <w:bCs/>
              </w:rPr>
            </w:pPr>
            <w:r w:rsidRPr="00954E04">
              <w:rPr>
                <w:rFonts w:eastAsia="Calibri" w:cstheme="minorHAnsi"/>
                <w:b/>
                <w:bCs/>
              </w:rPr>
              <w:t xml:space="preserve">Legal Basis – </w:t>
            </w:r>
            <w:r>
              <w:rPr>
                <w:rFonts w:eastAsia="Calibri" w:cstheme="minorHAnsi"/>
                <w:bCs/>
              </w:rPr>
              <w:t>GDPR Article 6 1 (b) Contract, Article 6 1 (e) Public task, Article 9 2 (h)</w:t>
            </w:r>
          </w:p>
          <w:p w14:paraId="740DB81B" w14:textId="77777777" w:rsidR="00F1160B" w:rsidRPr="00954E04" w:rsidRDefault="00F1160B" w:rsidP="001F4698">
            <w:pPr>
              <w:jc w:val="both"/>
              <w:rPr>
                <w:rFonts w:eastAsia="Calibri" w:cstheme="minorHAnsi"/>
                <w:b/>
                <w:bCs/>
              </w:rPr>
            </w:pPr>
          </w:p>
          <w:p w14:paraId="4D5CDB05" w14:textId="6AAC7A29" w:rsidR="00F1160B" w:rsidRPr="00954E04" w:rsidRDefault="00F1160B" w:rsidP="001F4698">
            <w:pPr>
              <w:jc w:val="both"/>
              <w:rPr>
                <w:rFonts w:eastAsia="Calibri" w:cstheme="minorHAnsi"/>
                <w:b/>
                <w:bCs/>
              </w:rPr>
            </w:pPr>
            <w:proofErr w:type="gramStart"/>
            <w:r w:rsidRPr="00954E04">
              <w:rPr>
                <w:rFonts w:eastAsia="Calibri" w:cstheme="minorHAnsi"/>
                <w:b/>
                <w:bCs/>
              </w:rPr>
              <w:t>Provider</w:t>
            </w:r>
            <w:r w:rsidR="00BF50A4">
              <w:rPr>
                <w:rFonts w:eastAsia="Calibri" w:cstheme="minorHAnsi"/>
                <w:b/>
                <w:bCs/>
              </w:rPr>
              <w:t>s</w:t>
            </w:r>
            <w:r w:rsidRPr="00954E04">
              <w:rPr>
                <w:rFonts w:eastAsia="Calibri" w:cstheme="minorHAnsi"/>
                <w:b/>
                <w:bCs/>
              </w:rPr>
              <w:t xml:space="preserve">  -</w:t>
            </w:r>
            <w:proofErr w:type="gramEnd"/>
            <w:r w:rsidRPr="00954E04">
              <w:rPr>
                <w:rFonts w:eastAsia="Calibri" w:cstheme="minorHAnsi"/>
                <w:b/>
                <w:bCs/>
              </w:rPr>
              <w:t xml:space="preserve"> </w:t>
            </w:r>
            <w:proofErr w:type="spellStart"/>
            <w:r w:rsidRPr="00985DF5">
              <w:rPr>
                <w:rFonts w:eastAsia="Calibri" w:cstheme="minorHAnsi"/>
                <w:bCs/>
                <w:color w:val="FF0000"/>
              </w:rPr>
              <w:t>AccuRx</w:t>
            </w:r>
            <w:proofErr w:type="spellEnd"/>
            <w:r w:rsidR="00BF50A4">
              <w:rPr>
                <w:rFonts w:eastAsia="Calibri" w:cstheme="minorHAnsi"/>
                <w:bCs/>
                <w:color w:val="FF0000"/>
              </w:rPr>
              <w:t>/</w:t>
            </w:r>
            <w:proofErr w:type="spellStart"/>
            <w:r w:rsidR="00BF50A4">
              <w:rPr>
                <w:rFonts w:eastAsia="Calibri" w:cstheme="minorHAnsi"/>
                <w:bCs/>
                <w:color w:val="FF0000"/>
              </w:rPr>
              <w:t>Patchs</w:t>
            </w:r>
            <w:proofErr w:type="spellEnd"/>
            <w:r w:rsidR="00BF50A4">
              <w:rPr>
                <w:rFonts w:eastAsia="Calibri" w:cstheme="minorHAnsi"/>
                <w:bCs/>
                <w:color w:val="FF0000"/>
              </w:rPr>
              <w:t>/Surgery Connect</w:t>
            </w:r>
          </w:p>
        </w:tc>
      </w:tr>
      <w:tr w:rsidR="00401387" w:rsidRPr="00954E04" w14:paraId="5FD75A10" w14:textId="77777777" w:rsidTr="006F7ECE">
        <w:tc>
          <w:tcPr>
            <w:tcW w:w="2600" w:type="dxa"/>
          </w:tcPr>
          <w:p w14:paraId="5120AE54" w14:textId="02F3DBCE" w:rsidR="00401387" w:rsidRPr="00954E04" w:rsidRDefault="00401387" w:rsidP="001F4698">
            <w:pPr>
              <w:rPr>
                <w:rFonts w:eastAsia="Calibri" w:cstheme="minorHAnsi"/>
                <w:bCs/>
              </w:rPr>
            </w:pPr>
            <w:r>
              <w:rPr>
                <w:rFonts w:eastAsia="Calibri" w:cstheme="minorHAnsi"/>
                <w:bCs/>
              </w:rPr>
              <w:t>N</w:t>
            </w:r>
            <w:r>
              <w:rPr>
                <w:rFonts w:eastAsia="Calibri"/>
                <w:bCs/>
              </w:rPr>
              <w:t>HS App for Messaging</w:t>
            </w:r>
          </w:p>
        </w:tc>
        <w:tc>
          <w:tcPr>
            <w:tcW w:w="8032" w:type="dxa"/>
          </w:tcPr>
          <w:p w14:paraId="6DCCAB5F" w14:textId="21479E45" w:rsidR="00401387" w:rsidRPr="00401387" w:rsidRDefault="00401387" w:rsidP="001F4698">
            <w:pPr>
              <w:jc w:val="both"/>
              <w:rPr>
                <w:rFonts w:eastAsia="Calibri" w:cstheme="minorHAnsi"/>
                <w:b/>
                <w:bCs/>
              </w:rPr>
            </w:pPr>
            <w:r w:rsidRPr="00401387">
              <w:rPr>
                <w:rStyle w:val="Emphasis"/>
                <w:rFonts w:eastAsia="Times New Roman" w:cstheme="minorHAnsi"/>
                <w:color w:val="000000" w:themeColor="text1"/>
              </w:rPr>
              <w:t xml:space="preserve">We use the NHS Account Messaging Service provided by NHS England to send you messages relating to your health and care. You need to be an NHS App user to receive these messages. Further information about the service can be found at the </w:t>
            </w:r>
            <w:hyperlink r:id="rId24" w:tgtFrame="_blank" w:history="1">
              <w:r w:rsidRPr="00401387">
                <w:rPr>
                  <w:rStyle w:val="Hyperlink"/>
                  <w:rFonts w:eastAsia="Times New Roman" w:cstheme="minorHAnsi"/>
                  <w:b/>
                  <w:bCs/>
                  <w:i/>
                  <w:iCs/>
                  <w:color w:val="000000" w:themeColor="text1"/>
                </w:rPr>
                <w:t>privacy notice for the NHS App</w:t>
              </w:r>
            </w:hyperlink>
            <w:r w:rsidRPr="00401387">
              <w:rPr>
                <w:rStyle w:val="Emphasis"/>
                <w:rFonts w:eastAsia="Times New Roman" w:cstheme="minorHAnsi"/>
                <w:color w:val="000000" w:themeColor="text1"/>
              </w:rPr>
              <w:t xml:space="preserve"> managed by NHS England.</w:t>
            </w:r>
          </w:p>
        </w:tc>
      </w:tr>
      <w:tr w:rsidR="00F1160B" w:rsidRPr="00954E04" w14:paraId="2AE2FF51" w14:textId="77777777" w:rsidTr="006F7ECE">
        <w:tc>
          <w:tcPr>
            <w:tcW w:w="2600" w:type="dxa"/>
            <w:hideMark/>
          </w:tcPr>
          <w:p w14:paraId="24580739" w14:textId="77777777" w:rsidR="00F1160B" w:rsidRPr="00954E04" w:rsidRDefault="00F1160B" w:rsidP="001F4698">
            <w:pPr>
              <w:rPr>
                <w:rFonts w:eastAsia="Calibri" w:cstheme="minorHAnsi"/>
                <w:bCs/>
              </w:rPr>
            </w:pPr>
            <w:r w:rsidRPr="00954E04">
              <w:rPr>
                <w:rFonts w:eastAsia="Calibri" w:cstheme="minorHAnsi"/>
                <w:bCs/>
              </w:rPr>
              <w:t>Remote consultation</w:t>
            </w:r>
          </w:p>
          <w:p w14:paraId="6019D95E" w14:textId="77777777" w:rsidR="00F1160B" w:rsidRPr="00954E04" w:rsidRDefault="00F1160B" w:rsidP="001F4698">
            <w:pPr>
              <w:rPr>
                <w:rFonts w:eastAsia="Calibri" w:cstheme="minorHAnsi"/>
                <w:bCs/>
              </w:rPr>
            </w:pPr>
            <w:r w:rsidRPr="00954E04">
              <w:rPr>
                <w:rFonts w:eastAsia="Calibri" w:cstheme="minorHAnsi"/>
                <w:bCs/>
              </w:rPr>
              <w:t>Including – Video Consultation</w:t>
            </w:r>
          </w:p>
          <w:p w14:paraId="5AB4C5CF" w14:textId="3FFA3576" w:rsidR="00F1160B" w:rsidRPr="00954E04" w:rsidRDefault="00F1160B" w:rsidP="001F4698">
            <w:pPr>
              <w:rPr>
                <w:rFonts w:ascii="Calibri" w:eastAsia="Calibri" w:hAnsi="Calibri" w:cstheme="minorHAnsi"/>
                <w:bCs/>
              </w:rPr>
            </w:pPr>
            <w:r w:rsidRPr="00954E04">
              <w:rPr>
                <w:rFonts w:eastAsia="Calibri" w:cstheme="minorHAnsi"/>
                <w:bCs/>
              </w:rPr>
              <w:t xml:space="preserve">Clinical </w:t>
            </w:r>
            <w:r w:rsidR="001F4C47" w:rsidRPr="00954E04">
              <w:rPr>
                <w:rFonts w:eastAsia="Calibri" w:cstheme="minorHAnsi"/>
                <w:bCs/>
              </w:rPr>
              <w:t>photography</w:t>
            </w:r>
            <w:r w:rsidR="001F4C47">
              <w:rPr>
                <w:rFonts w:eastAsia="Calibri" w:cstheme="minorHAnsi"/>
                <w:bCs/>
              </w:rPr>
              <w:t xml:space="preserve"> -</w:t>
            </w:r>
            <w:r w:rsidR="00706173">
              <w:rPr>
                <w:rFonts w:eastAsia="Calibri" w:cstheme="minorHAnsi"/>
                <w:bCs/>
              </w:rPr>
              <w:t xml:space="preserve"> Patient Triage System</w:t>
            </w:r>
          </w:p>
        </w:tc>
        <w:tc>
          <w:tcPr>
            <w:tcW w:w="8032" w:type="dxa"/>
          </w:tcPr>
          <w:p w14:paraId="64158E28" w14:textId="367CAD85" w:rsidR="00F1160B" w:rsidRPr="00954E04" w:rsidRDefault="00F1160B" w:rsidP="001F4698">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xml:space="preserve">– Personal information including images may be processed, stored and with the patients consent shared, </w:t>
            </w:r>
            <w:proofErr w:type="gramStart"/>
            <w:r w:rsidRPr="00954E04">
              <w:rPr>
                <w:rFonts w:eastAsia="Calibri" w:cstheme="minorHAnsi"/>
                <w:bCs/>
              </w:rPr>
              <w:t>in order to</w:t>
            </w:r>
            <w:proofErr w:type="gramEnd"/>
            <w:r w:rsidRPr="00954E04">
              <w:rPr>
                <w:rFonts w:eastAsia="Calibri" w:cstheme="minorHAnsi"/>
                <w:bCs/>
              </w:rPr>
              <w:t xml:space="preserve"> provide the patient with medical advice</w:t>
            </w:r>
            <w:r w:rsidR="00677FE2">
              <w:rPr>
                <w:rFonts w:eastAsia="Calibri" w:cstheme="minorHAnsi"/>
                <w:bCs/>
              </w:rPr>
              <w:t>.</w:t>
            </w:r>
            <w:r w:rsidRPr="00954E04">
              <w:rPr>
                <w:rFonts w:eastAsia="Calibri" w:cstheme="minorHAnsi"/>
                <w:bCs/>
              </w:rPr>
              <w:t xml:space="preserve"> </w:t>
            </w:r>
          </w:p>
          <w:p w14:paraId="29FB8D51" w14:textId="77777777" w:rsidR="00F1160B" w:rsidRPr="00954E04" w:rsidRDefault="00F1160B" w:rsidP="001F4698">
            <w:pPr>
              <w:jc w:val="both"/>
              <w:rPr>
                <w:rFonts w:eastAsia="Calibri" w:cstheme="minorHAnsi"/>
                <w:b/>
                <w:bCs/>
              </w:rPr>
            </w:pPr>
          </w:p>
          <w:p w14:paraId="32692EC6" w14:textId="71DAB977" w:rsidR="00F1160B" w:rsidRPr="00954E04" w:rsidRDefault="00F1160B" w:rsidP="001F4698">
            <w:pPr>
              <w:jc w:val="both"/>
              <w:rPr>
                <w:rFonts w:eastAsia="Calibri" w:cstheme="minorHAnsi"/>
                <w:bCs/>
              </w:rPr>
            </w:pPr>
            <w:r w:rsidRPr="00954E04">
              <w:rPr>
                <w:rFonts w:eastAsia="Calibri" w:cstheme="minorHAnsi"/>
                <w:b/>
                <w:bCs/>
              </w:rPr>
              <w:t xml:space="preserve">Legal Basis – </w:t>
            </w:r>
            <w:r w:rsidRPr="00954E04">
              <w:rPr>
                <w:rFonts w:eastAsia="Calibri" w:cstheme="minorHAnsi"/>
                <w:bCs/>
              </w:rPr>
              <w:t xml:space="preserve">Article 6(1)(e); “necessary… in the exercise of official authority vested in the controller’ And Article 9(2)(h) </w:t>
            </w:r>
            <w:r w:rsidR="00596DB4">
              <w:rPr>
                <w:rFonts w:eastAsia="Calibri" w:cstheme="minorHAnsi"/>
                <w:bCs/>
              </w:rPr>
              <w:t>necessary for the purposes of preventative or occupational medicine</w:t>
            </w:r>
          </w:p>
          <w:p w14:paraId="08342D50" w14:textId="77777777" w:rsidR="00F1160B" w:rsidRPr="00954E04" w:rsidRDefault="00F1160B" w:rsidP="001F4698">
            <w:pPr>
              <w:jc w:val="both"/>
              <w:rPr>
                <w:rFonts w:eastAsia="Calibri" w:cstheme="minorHAnsi"/>
                <w:bCs/>
              </w:rPr>
            </w:pPr>
          </w:p>
          <w:p w14:paraId="54BAFF32" w14:textId="65C5B373" w:rsidR="00F1160B" w:rsidRPr="00954E04" w:rsidRDefault="00F1160B" w:rsidP="001F4698">
            <w:pPr>
              <w:jc w:val="both"/>
              <w:rPr>
                <w:rFonts w:eastAsia="Calibri" w:cstheme="minorHAnsi"/>
                <w:b/>
                <w:bCs/>
              </w:rPr>
            </w:pPr>
            <w:r w:rsidRPr="00954E04">
              <w:rPr>
                <w:rFonts w:eastAsia="Calibri" w:cstheme="minorHAnsi"/>
                <w:bCs/>
              </w:rPr>
              <w:t xml:space="preserve">Patients </w:t>
            </w:r>
            <w:r w:rsidR="00E935C2">
              <w:rPr>
                <w:rFonts w:eastAsia="Calibri" w:cstheme="minorHAnsi"/>
                <w:bCs/>
              </w:rPr>
              <w:t xml:space="preserve">may be </w:t>
            </w:r>
            <w:r w:rsidR="001F4C47">
              <w:rPr>
                <w:rFonts w:eastAsia="Calibri" w:cstheme="minorHAnsi"/>
                <w:bCs/>
              </w:rPr>
              <w:t>videoed</w:t>
            </w:r>
            <w:r w:rsidR="00E935C2">
              <w:rPr>
                <w:rFonts w:eastAsia="Calibri" w:cstheme="minorHAnsi"/>
                <w:bCs/>
              </w:rPr>
              <w:t xml:space="preserve"> or asked to provide </w:t>
            </w:r>
            <w:r w:rsidR="001F4C47">
              <w:rPr>
                <w:rFonts w:eastAsia="Calibri" w:cstheme="minorHAnsi"/>
                <w:bCs/>
              </w:rPr>
              <w:t>photographs</w:t>
            </w:r>
            <w:r w:rsidR="00E935C2">
              <w:rPr>
                <w:rFonts w:eastAsia="Calibri" w:cstheme="minorHAnsi"/>
                <w:bCs/>
              </w:rPr>
              <w:t xml:space="preserve"> when using the patient triag</w:t>
            </w:r>
            <w:r w:rsidR="001F4C47">
              <w:rPr>
                <w:rFonts w:eastAsia="Calibri" w:cstheme="minorHAnsi"/>
                <w:bCs/>
              </w:rPr>
              <w:t xml:space="preserve">e online forms with consent. </w:t>
            </w:r>
            <w:r w:rsidRPr="00954E04">
              <w:rPr>
                <w:rFonts w:eastAsia="Calibri" w:cstheme="minorHAnsi"/>
                <w:bCs/>
              </w:rPr>
              <w:t>There are restrictions on what the practice can accept photographs of. No photographs of the full face, no intimate areas, no pictures of patients who cannot consent to the process. No</w:t>
            </w:r>
            <w:r w:rsidR="00E935C2">
              <w:rPr>
                <w:rFonts w:eastAsia="Calibri" w:cstheme="minorHAnsi"/>
                <w:bCs/>
              </w:rPr>
              <w:t xml:space="preserve"> identifiable</w:t>
            </w:r>
            <w:r w:rsidRPr="00954E04">
              <w:rPr>
                <w:rFonts w:eastAsia="Calibri" w:cstheme="minorHAnsi"/>
                <w:bCs/>
              </w:rPr>
              <w:t xml:space="preserve"> pictures of children.</w:t>
            </w:r>
          </w:p>
          <w:p w14:paraId="24DD16A7" w14:textId="77777777" w:rsidR="00F1160B" w:rsidRPr="00954E04" w:rsidRDefault="00F1160B" w:rsidP="001F4698">
            <w:pPr>
              <w:jc w:val="both"/>
              <w:rPr>
                <w:rFonts w:eastAsia="Calibri" w:cstheme="minorHAnsi"/>
                <w:b/>
                <w:bCs/>
              </w:rPr>
            </w:pPr>
          </w:p>
          <w:p w14:paraId="50BAD750" w14:textId="63C88A1C" w:rsidR="00F1160B" w:rsidRPr="00954E04" w:rsidRDefault="00F1160B" w:rsidP="001F4698">
            <w:pPr>
              <w:jc w:val="both"/>
              <w:rPr>
                <w:rFonts w:ascii="Calibri" w:eastAsia="Calibri" w:hAnsi="Calibri" w:cstheme="minorHAnsi"/>
                <w:bCs/>
              </w:rPr>
            </w:pPr>
            <w:r w:rsidRPr="00954E04">
              <w:rPr>
                <w:rFonts w:eastAsia="Calibri" w:cstheme="minorHAnsi"/>
                <w:b/>
                <w:bCs/>
              </w:rPr>
              <w:t xml:space="preserve">Processor </w:t>
            </w:r>
            <w:r w:rsidRPr="001A7B88">
              <w:rPr>
                <w:rFonts w:eastAsia="Calibri" w:cstheme="minorHAnsi"/>
                <w:b/>
                <w:bCs/>
                <w:color w:val="FF0000"/>
              </w:rPr>
              <w:t xml:space="preserve">– </w:t>
            </w:r>
            <w:proofErr w:type="spellStart"/>
            <w:r w:rsidR="00BF50A4" w:rsidRPr="00BF50A4">
              <w:rPr>
                <w:rFonts w:eastAsia="Calibri" w:cstheme="minorHAnsi"/>
                <w:color w:val="FF0000"/>
              </w:rPr>
              <w:t>Patchs</w:t>
            </w:r>
            <w:proofErr w:type="spellEnd"/>
            <w:r w:rsidRPr="001A7B88">
              <w:rPr>
                <w:rFonts w:eastAsia="Calibri" w:cstheme="minorHAnsi"/>
                <w:bCs/>
                <w:color w:val="FF0000"/>
              </w:rPr>
              <w:t xml:space="preserve">, </w:t>
            </w:r>
            <w:proofErr w:type="spellStart"/>
            <w:r w:rsidRPr="001A7B88">
              <w:rPr>
                <w:rFonts w:eastAsia="Calibri" w:cstheme="minorHAnsi"/>
                <w:bCs/>
                <w:color w:val="FF0000"/>
              </w:rPr>
              <w:t>AccuRx</w:t>
            </w:r>
            <w:proofErr w:type="spellEnd"/>
            <w:r w:rsidR="00BF50A4">
              <w:rPr>
                <w:rFonts w:eastAsia="Calibri" w:cstheme="minorHAnsi"/>
                <w:bCs/>
                <w:color w:val="FF0000"/>
              </w:rPr>
              <w:t>, Surgery Connect</w:t>
            </w:r>
          </w:p>
        </w:tc>
      </w:tr>
      <w:tr w:rsidR="00F1160B" w:rsidRPr="00954E04" w14:paraId="3140FC66" w14:textId="77777777" w:rsidTr="006F7ECE">
        <w:tc>
          <w:tcPr>
            <w:tcW w:w="2600" w:type="dxa"/>
          </w:tcPr>
          <w:p w14:paraId="61698570" w14:textId="77777777" w:rsidR="00F1160B" w:rsidRPr="00954E04" w:rsidRDefault="00F1160B" w:rsidP="001F4698">
            <w:pPr>
              <w:rPr>
                <w:rFonts w:eastAsia="Calibri" w:cstheme="minorHAnsi"/>
                <w:bCs/>
              </w:rPr>
            </w:pPr>
            <w:r w:rsidRPr="00954E04">
              <w:rPr>
                <w:rFonts w:eastAsia="Calibri" w:cstheme="minorHAnsi"/>
                <w:bCs/>
              </w:rPr>
              <w:t>MDT meetings</w:t>
            </w:r>
          </w:p>
        </w:tc>
        <w:tc>
          <w:tcPr>
            <w:tcW w:w="8032" w:type="dxa"/>
          </w:tcPr>
          <w:p w14:paraId="283110AD" w14:textId="77777777" w:rsidR="00F1160B" w:rsidRDefault="00F1160B" w:rsidP="001F4698">
            <w:pPr>
              <w:pStyle w:val="NoSpacing"/>
              <w:jc w:val="both"/>
              <w:rPr>
                <w:rFonts w:cstheme="minorHAnsi"/>
                <w:shd w:val="clear" w:color="auto" w:fill="FFFFFF"/>
              </w:rPr>
            </w:pPr>
            <w:r w:rsidRPr="00954E04">
              <w:rPr>
                <w:rFonts w:eastAsia="Calibri" w:cstheme="minorHAnsi"/>
                <w:b/>
                <w:bCs/>
              </w:rPr>
              <w:t xml:space="preserve">Purpose </w:t>
            </w:r>
            <w:r w:rsidRPr="00954E04">
              <w:rPr>
                <w:rFonts w:eastAsia="Calibri" w:cstheme="minorHAnsi"/>
                <w:bCs/>
              </w:rPr>
              <w:t xml:space="preserve">– </w:t>
            </w:r>
            <w:r>
              <w:rPr>
                <w:rFonts w:cstheme="minorHAnsi"/>
                <w:shd w:val="clear" w:color="auto" w:fill="FFFFFF"/>
              </w:rPr>
              <w:t xml:space="preserve">For some </w:t>
            </w:r>
            <w:proofErr w:type="gramStart"/>
            <w:r>
              <w:rPr>
                <w:rFonts w:cstheme="minorHAnsi"/>
                <w:shd w:val="clear" w:color="auto" w:fill="FFFFFF"/>
              </w:rPr>
              <w:t>long term</w:t>
            </w:r>
            <w:proofErr w:type="gramEnd"/>
            <w:r>
              <w:rPr>
                <w:rFonts w:cstheme="minorHAnsi"/>
                <w:shd w:val="clear" w:color="auto" w:fill="FFFFFF"/>
              </w:rPr>
              <w:t xml:space="preserve"> conditions, such as diabetes, the practice participates in meetings with staff from other agencies involved in providing care, to help plan the best way to provide care to patients with these conditions.</w:t>
            </w:r>
          </w:p>
          <w:p w14:paraId="7D598167" w14:textId="77777777" w:rsidR="00F1160B" w:rsidRDefault="00F1160B" w:rsidP="001F4698">
            <w:pPr>
              <w:pStyle w:val="NoSpacing"/>
              <w:jc w:val="both"/>
              <w:rPr>
                <w:rFonts w:cstheme="minorHAnsi"/>
                <w:shd w:val="clear" w:color="auto" w:fill="FFFFFF"/>
              </w:rPr>
            </w:pPr>
          </w:p>
          <w:p w14:paraId="6DC65456" w14:textId="77777777" w:rsidR="00F1160B" w:rsidRPr="00954E04" w:rsidRDefault="00F1160B" w:rsidP="001F4698">
            <w:pPr>
              <w:jc w:val="both"/>
              <w:rPr>
                <w:rFonts w:ascii="Calibri" w:eastAsia="Calibri" w:hAnsi="Calibri" w:cstheme="minorHAnsi"/>
                <w:b/>
                <w:bCs/>
              </w:rPr>
            </w:pPr>
            <w:r>
              <w:rPr>
                <w:rFonts w:eastAsia="Calibri" w:cstheme="minorHAnsi"/>
                <w:bCs/>
              </w:rPr>
              <w:t>The practice may use</w:t>
            </w:r>
            <w:r w:rsidRPr="00954E04">
              <w:rPr>
                <w:rFonts w:eastAsia="Calibri" w:cstheme="minorHAnsi"/>
                <w:bCs/>
              </w:rPr>
              <w:t xml:space="preserve"> </w:t>
            </w:r>
            <w:r>
              <w:rPr>
                <w:rFonts w:eastAsia="Calibri" w:cstheme="minorHAnsi"/>
                <w:bCs/>
              </w:rPr>
              <w:t xml:space="preserve">a </w:t>
            </w:r>
            <w:r w:rsidRPr="00954E04">
              <w:rPr>
                <w:rFonts w:eastAsia="Calibri" w:cstheme="minorHAnsi"/>
                <w:bCs/>
              </w:rPr>
              <w:t>secure video meet</w:t>
            </w:r>
            <w:r>
              <w:rPr>
                <w:rFonts w:eastAsia="Calibri" w:cstheme="minorHAnsi"/>
                <w:bCs/>
              </w:rPr>
              <w:t>ing platform to discuss patient</w:t>
            </w:r>
            <w:r w:rsidRPr="00954E04">
              <w:rPr>
                <w:rFonts w:eastAsia="Calibri" w:cstheme="minorHAnsi"/>
                <w:bCs/>
              </w:rPr>
              <w:t xml:space="preserve"> needs</w:t>
            </w:r>
            <w:r>
              <w:rPr>
                <w:rFonts w:eastAsia="Calibri" w:cstheme="minorHAnsi"/>
                <w:bCs/>
              </w:rPr>
              <w:t>.</w:t>
            </w:r>
            <w:r w:rsidRPr="00954E04">
              <w:rPr>
                <w:rFonts w:eastAsia="Calibri" w:cstheme="minorHAnsi"/>
                <w:bCs/>
              </w:rPr>
              <w:t xml:space="preserve"> </w:t>
            </w:r>
          </w:p>
          <w:p w14:paraId="6C9E5443" w14:textId="77777777" w:rsidR="00F1160B" w:rsidRPr="00954E04" w:rsidRDefault="00F1160B" w:rsidP="001F4698">
            <w:pPr>
              <w:jc w:val="both"/>
              <w:rPr>
                <w:rFonts w:eastAsia="Calibri" w:cstheme="minorHAnsi"/>
                <w:b/>
                <w:bCs/>
              </w:rPr>
            </w:pPr>
          </w:p>
          <w:p w14:paraId="11137345" w14:textId="77777777" w:rsidR="00F1160B" w:rsidRPr="00954E04" w:rsidRDefault="00F1160B" w:rsidP="001F4698">
            <w:pPr>
              <w:jc w:val="both"/>
              <w:rPr>
                <w:rFonts w:eastAsia="Calibri" w:cstheme="minorHAnsi"/>
                <w:b/>
                <w:bCs/>
              </w:rPr>
            </w:pPr>
            <w:r w:rsidRPr="00954E04">
              <w:rPr>
                <w:rFonts w:eastAsia="Calibri" w:cstheme="minorHAnsi"/>
                <w:b/>
                <w:bCs/>
              </w:rPr>
              <w:t xml:space="preserve">Legal Basis –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3239EB52" w14:textId="77777777" w:rsidR="00F1160B" w:rsidRPr="00954E04" w:rsidRDefault="00F1160B" w:rsidP="001F4698">
            <w:pPr>
              <w:jc w:val="both"/>
              <w:rPr>
                <w:rFonts w:eastAsia="Calibri" w:cstheme="minorHAnsi"/>
                <w:b/>
                <w:bCs/>
              </w:rPr>
            </w:pPr>
          </w:p>
          <w:p w14:paraId="730566AD" w14:textId="352CAD1A" w:rsidR="00F1160B" w:rsidRPr="00954E04" w:rsidRDefault="00F1160B" w:rsidP="001F4698">
            <w:pPr>
              <w:jc w:val="both"/>
              <w:rPr>
                <w:rFonts w:eastAsia="Calibri" w:cstheme="minorHAnsi"/>
                <w:b/>
                <w:bCs/>
              </w:rPr>
            </w:pPr>
            <w:r w:rsidRPr="00954E04">
              <w:rPr>
                <w:rFonts w:eastAsia="Calibri" w:cstheme="minorHAnsi"/>
                <w:b/>
                <w:bCs/>
              </w:rPr>
              <w:t xml:space="preserve">Processor – </w:t>
            </w:r>
            <w:r w:rsidRPr="0029194E">
              <w:rPr>
                <w:rFonts w:eastAsia="Calibri" w:cstheme="minorHAnsi"/>
                <w:bCs/>
                <w:color w:val="FF0000"/>
              </w:rPr>
              <w:t>Microsoft Teams</w:t>
            </w:r>
          </w:p>
        </w:tc>
      </w:tr>
      <w:tr w:rsidR="00F1160B" w:rsidRPr="00954E04" w14:paraId="6FE8BFFD" w14:textId="77777777" w:rsidTr="006F7ECE">
        <w:tc>
          <w:tcPr>
            <w:tcW w:w="2600" w:type="dxa"/>
            <w:hideMark/>
          </w:tcPr>
          <w:p w14:paraId="251FB125" w14:textId="77777777" w:rsidR="00F1160B" w:rsidRPr="0053543D" w:rsidRDefault="00F1160B" w:rsidP="001F4698">
            <w:pPr>
              <w:rPr>
                <w:rFonts w:ascii="Calibri" w:hAnsi="Calibri" w:cs="Calibri"/>
                <w:color w:val="212121"/>
                <w:lang w:eastAsia="en-GB"/>
              </w:rPr>
            </w:pPr>
            <w:r w:rsidRPr="0053543D">
              <w:rPr>
                <w:color w:val="212121"/>
                <w:lang w:eastAsia="en-GB"/>
              </w:rPr>
              <w:t>COVID-19</w:t>
            </w:r>
          </w:p>
          <w:p w14:paraId="4BDB94FC" w14:textId="77777777" w:rsidR="00F1160B" w:rsidRPr="00954E04" w:rsidRDefault="00F1160B" w:rsidP="001F4698">
            <w:pPr>
              <w:rPr>
                <w:rFonts w:ascii="Calibri" w:hAnsi="Calibri" w:cs="Calibri"/>
                <w:color w:val="212121"/>
                <w:lang w:eastAsia="en-GB"/>
              </w:rPr>
            </w:pPr>
            <w:r w:rsidRPr="0053543D">
              <w:rPr>
                <w:color w:val="212121"/>
                <w:lang w:eastAsia="en-GB"/>
              </w:rPr>
              <w:t>Research and Planning</w:t>
            </w:r>
          </w:p>
        </w:tc>
        <w:tc>
          <w:tcPr>
            <w:tcW w:w="8032" w:type="dxa"/>
          </w:tcPr>
          <w:p w14:paraId="41EF5865" w14:textId="77777777" w:rsidR="00F1160B" w:rsidRPr="00954E04" w:rsidRDefault="00F1160B" w:rsidP="001F4698">
            <w:pPr>
              <w:rPr>
                <w:rFonts w:ascii="Calibri" w:hAnsi="Calibri" w:cs="Calibri"/>
                <w:color w:val="212121"/>
                <w:lang w:eastAsia="en-GB"/>
              </w:rPr>
            </w:pPr>
            <w:r w:rsidRPr="00954E04">
              <w:rPr>
                <w:b/>
                <w:bCs/>
                <w:color w:val="212121"/>
                <w:lang w:eastAsia="en-GB"/>
              </w:rPr>
              <w:t>Purpose</w:t>
            </w:r>
            <w:r w:rsidRPr="00954E04">
              <w:rPr>
                <w:color w:val="212121"/>
                <w:lang w:eastAsia="en-GB"/>
              </w:rPr>
              <w:t xml:space="preserve"> – To</w:t>
            </w:r>
            <w:r>
              <w:rPr>
                <w:color w:val="212121"/>
                <w:lang w:eastAsia="en-GB"/>
              </w:rPr>
              <w:t xml:space="preserve"> understand the risks to public health, trends and prevent the spread of infections such as Covid-19 the government has</w:t>
            </w:r>
            <w:r w:rsidRPr="00954E04">
              <w:rPr>
                <w:color w:val="212121"/>
                <w:lang w:eastAsia="en-GB"/>
              </w:rPr>
              <w:t xml:space="preserve"> enable</w:t>
            </w:r>
            <w:r>
              <w:rPr>
                <w:color w:val="212121"/>
                <w:lang w:eastAsia="en-GB"/>
              </w:rPr>
              <w:t xml:space="preserve">d </w:t>
            </w:r>
            <w:proofErr w:type="gramStart"/>
            <w:r>
              <w:rPr>
                <w:color w:val="212121"/>
                <w:lang w:eastAsia="en-GB"/>
              </w:rPr>
              <w:t>a number of</w:t>
            </w:r>
            <w:proofErr w:type="gramEnd"/>
            <w:r>
              <w:rPr>
                <w:color w:val="212121"/>
                <w:lang w:eastAsia="en-GB"/>
              </w:rPr>
              <w:t xml:space="preserve"> initiatives which include</w:t>
            </w:r>
            <w:r w:rsidRPr="00954E04">
              <w:rPr>
                <w:color w:val="212121"/>
                <w:lang w:eastAsia="en-GB"/>
              </w:rPr>
              <w:t xml:space="preserve"> research and planning during the Covid-19 pandemic </w:t>
            </w:r>
            <w:r>
              <w:rPr>
                <w:color w:val="212121"/>
                <w:lang w:eastAsia="en-GB"/>
              </w:rPr>
              <w:t xml:space="preserve">which may include </w:t>
            </w:r>
            <w:r w:rsidRPr="00954E04">
              <w:rPr>
                <w:color w:val="212121"/>
                <w:lang w:eastAsia="en-GB"/>
              </w:rPr>
              <w:t xml:space="preserve">the collection of </w:t>
            </w:r>
            <w:r>
              <w:rPr>
                <w:color w:val="212121"/>
                <w:lang w:eastAsia="en-GB"/>
              </w:rPr>
              <w:t>p</w:t>
            </w:r>
            <w:r w:rsidRPr="00954E04">
              <w:rPr>
                <w:color w:val="212121"/>
                <w:lang w:eastAsia="en-GB"/>
              </w:rPr>
              <w:t xml:space="preserve">ersonal confidential data </w:t>
            </w:r>
            <w:r>
              <w:rPr>
                <w:color w:val="212121"/>
                <w:lang w:eastAsia="en-GB"/>
              </w:rPr>
              <w:t xml:space="preserve">has been necessary. This is to assist with the </w:t>
            </w:r>
            <w:r w:rsidRPr="00954E04">
              <w:rPr>
                <w:color w:val="212121"/>
                <w:lang w:eastAsia="en-GB"/>
              </w:rPr>
              <w:t>diagnosis, testing, self-isolating, fitness to work, treatment medical</w:t>
            </w:r>
            <w:r>
              <w:rPr>
                <w:color w:val="212121"/>
                <w:lang w:eastAsia="en-GB"/>
              </w:rPr>
              <w:t xml:space="preserve">, </w:t>
            </w:r>
            <w:r w:rsidRPr="00954E04">
              <w:rPr>
                <w:color w:val="212121"/>
                <w:lang w:eastAsia="en-GB"/>
              </w:rPr>
              <w:t>social interventions and recovery from Covid-19.</w:t>
            </w:r>
          </w:p>
          <w:p w14:paraId="161EF429" w14:textId="77777777" w:rsidR="00F1160B" w:rsidRPr="00954E04" w:rsidRDefault="00F1160B" w:rsidP="001F4698">
            <w:pPr>
              <w:rPr>
                <w:color w:val="212121"/>
                <w:lang w:eastAsia="en-GB"/>
              </w:rPr>
            </w:pPr>
          </w:p>
          <w:p w14:paraId="3C8977BA" w14:textId="77777777" w:rsidR="00F1160B" w:rsidRDefault="00F1160B" w:rsidP="001F4698">
            <w:pPr>
              <w:rPr>
                <w:color w:val="212121"/>
                <w:lang w:eastAsia="en-GB"/>
              </w:rPr>
            </w:pPr>
            <w:r w:rsidRPr="00954E04">
              <w:rPr>
                <w:b/>
                <w:bCs/>
                <w:color w:val="212121"/>
                <w:lang w:eastAsia="en-GB"/>
              </w:rPr>
              <w:t>Legal Basis</w:t>
            </w:r>
            <w:r w:rsidRPr="00954E04">
              <w:rPr>
                <w:color w:val="212121"/>
                <w:lang w:eastAsia="en-GB"/>
              </w:rPr>
              <w:t xml:space="preserve"> - Notice under Regulation 3(4) of the Health Service (Control of Patient Information) Regulations 2002 (COPI), which were made under sections 60 (now section 251 of the NHS Act 2006) and 64 of the Health and Social Care Act 2001. </w:t>
            </w:r>
          </w:p>
          <w:p w14:paraId="00C2E235" w14:textId="77777777" w:rsidR="00F1160B" w:rsidRDefault="00F1160B" w:rsidP="001F4698">
            <w:pPr>
              <w:rPr>
                <w:color w:val="212121"/>
                <w:lang w:eastAsia="en-GB"/>
              </w:rPr>
            </w:pPr>
          </w:p>
          <w:p w14:paraId="4F6CB13E" w14:textId="77777777" w:rsidR="00F1160B" w:rsidRDefault="00F1160B" w:rsidP="001F4698">
            <w:hyperlink r:id="rId25" w:history="1">
              <w:r>
                <w:rPr>
                  <w:rStyle w:val="Hyperlink"/>
                </w:rPr>
                <w:t>https://www.gov.uk/government/publications/coronavirus-covid-19-notification-of-data-controllers-to-share-information/coronavirus-covid-19-notice-under-regulation-34-of-the-health-service-control-of-patient-information-regulations-2002-biobank</w:t>
              </w:r>
            </w:hyperlink>
          </w:p>
          <w:p w14:paraId="17D874E3" w14:textId="77777777" w:rsidR="00F1160B" w:rsidRDefault="00F1160B" w:rsidP="001F4698">
            <w:pPr>
              <w:rPr>
                <w:color w:val="212121"/>
                <w:lang w:eastAsia="en-GB"/>
              </w:rPr>
            </w:pPr>
          </w:p>
          <w:p w14:paraId="6608F3D7" w14:textId="77777777" w:rsidR="00F1160B" w:rsidRDefault="00F1160B" w:rsidP="001F4698">
            <w:hyperlink r:id="rId26" w:history="1">
              <w:r>
                <w:rPr>
                  <w:rStyle w:val="Hyperlink"/>
                </w:rPr>
                <w:t>https://www.gov.uk/government/publications/coronavirus-covid-19-notification-of-data-controllers-to-share-information</w:t>
              </w:r>
            </w:hyperlink>
          </w:p>
          <w:p w14:paraId="007F74F9" w14:textId="77777777" w:rsidR="00F1160B" w:rsidRPr="00954E04" w:rsidRDefault="00F1160B" w:rsidP="001F4698">
            <w:pPr>
              <w:rPr>
                <w:color w:val="212121"/>
                <w:lang w:eastAsia="en-GB"/>
              </w:rPr>
            </w:pPr>
          </w:p>
          <w:p w14:paraId="34B71D38" w14:textId="77777777" w:rsidR="00F1160B" w:rsidRPr="00954E04" w:rsidRDefault="00F1160B" w:rsidP="001F4698">
            <w:pPr>
              <w:rPr>
                <w:rFonts w:ascii="Calibri" w:hAnsi="Calibri" w:cs="Calibri"/>
                <w:color w:val="212121"/>
                <w:lang w:eastAsia="en-GB"/>
              </w:rPr>
            </w:pPr>
            <w:r w:rsidRPr="00954E04">
              <w:rPr>
                <w:b/>
                <w:bCs/>
                <w:color w:val="212121"/>
                <w:lang w:eastAsia="en-GB"/>
              </w:rPr>
              <w:t>Provider</w:t>
            </w:r>
            <w:r w:rsidRPr="00954E04">
              <w:rPr>
                <w:color w:val="212121"/>
                <w:lang w:eastAsia="en-GB"/>
              </w:rPr>
              <w:t xml:space="preserve"> </w:t>
            </w:r>
            <w:r>
              <w:rPr>
                <w:color w:val="212121"/>
                <w:lang w:eastAsia="en-GB"/>
              </w:rPr>
              <w:t>–</w:t>
            </w:r>
            <w:r w:rsidRPr="00954E04">
              <w:rPr>
                <w:color w:val="212121"/>
                <w:lang w:eastAsia="en-GB"/>
              </w:rPr>
              <w:t xml:space="preserve"> </w:t>
            </w:r>
            <w:proofErr w:type="spellStart"/>
            <w:r w:rsidRPr="00954E04">
              <w:rPr>
                <w:color w:val="212121"/>
                <w:lang w:eastAsia="en-GB"/>
              </w:rPr>
              <w:t>BioBank</w:t>
            </w:r>
            <w:proofErr w:type="spellEnd"/>
            <w:r>
              <w:rPr>
                <w:color w:val="212121"/>
                <w:lang w:eastAsia="en-GB"/>
              </w:rPr>
              <w:t>, NHS Digital, NHS England, other organisations included in the roll out of vaccinations, treatment and care of patients suffering with Covid-19</w:t>
            </w:r>
          </w:p>
        </w:tc>
      </w:tr>
      <w:tr w:rsidR="00F1160B" w:rsidRPr="00954E04" w14:paraId="6639BB6B" w14:textId="77777777" w:rsidTr="006F7ECE">
        <w:tc>
          <w:tcPr>
            <w:tcW w:w="2600" w:type="dxa"/>
          </w:tcPr>
          <w:p w14:paraId="4F1A3FAA" w14:textId="77777777" w:rsidR="00F1160B" w:rsidRPr="00954E04" w:rsidRDefault="00F1160B" w:rsidP="001F4698">
            <w:r w:rsidRPr="00954E04">
              <w:lastRenderedPageBreak/>
              <w:t>General Practice Extraction Service (GPES)</w:t>
            </w:r>
          </w:p>
          <w:p w14:paraId="3D092A75" w14:textId="77777777" w:rsidR="00F1160B" w:rsidRPr="00954E04" w:rsidRDefault="00F1160B" w:rsidP="00F1160B">
            <w:pPr>
              <w:numPr>
                <w:ilvl w:val="0"/>
                <w:numId w:val="23"/>
              </w:numPr>
              <w:contextualSpacing/>
            </w:pPr>
            <w:r w:rsidRPr="00954E04">
              <w:t xml:space="preserve">At risk </w:t>
            </w:r>
            <w:proofErr w:type="gramStart"/>
            <w:r w:rsidRPr="00954E04">
              <w:t>patients</w:t>
            </w:r>
            <w:proofErr w:type="gramEnd"/>
            <w:r w:rsidRPr="00954E04">
              <w:t xml:space="preserve"> data collection Version 3</w:t>
            </w:r>
          </w:p>
          <w:p w14:paraId="23AEB235" w14:textId="77777777" w:rsidR="00F1160B" w:rsidRPr="00954E04" w:rsidRDefault="00F1160B" w:rsidP="00F1160B">
            <w:pPr>
              <w:numPr>
                <w:ilvl w:val="0"/>
                <w:numId w:val="23"/>
              </w:numPr>
              <w:contextualSpacing/>
            </w:pPr>
            <w:r w:rsidRPr="00954E04">
              <w:t>CVDPREVENT Audit</w:t>
            </w:r>
          </w:p>
          <w:p w14:paraId="7FF75DB6" w14:textId="77777777" w:rsidR="00F1160B" w:rsidRPr="00954E04" w:rsidRDefault="00F1160B" w:rsidP="00F1160B">
            <w:pPr>
              <w:numPr>
                <w:ilvl w:val="0"/>
                <w:numId w:val="23"/>
              </w:numPr>
              <w:contextualSpacing/>
            </w:pPr>
            <w:r w:rsidRPr="00954E04">
              <w:t>Physical Health Checks for people with Severe Mental Illness</w:t>
            </w:r>
          </w:p>
        </w:tc>
        <w:tc>
          <w:tcPr>
            <w:tcW w:w="8032" w:type="dxa"/>
          </w:tcPr>
          <w:p w14:paraId="4FD313BD" w14:textId="77777777" w:rsidR="00F1160B" w:rsidRPr="00954E04" w:rsidRDefault="00F1160B" w:rsidP="001F4698">
            <w:r w:rsidRPr="00954E04">
              <w:rPr>
                <w:b/>
                <w:bCs/>
              </w:rPr>
              <w:t>Purpose –</w:t>
            </w:r>
            <w:r w:rsidRPr="00954E04">
              <w:t xml:space="preserve"> </w:t>
            </w:r>
            <w:r w:rsidRPr="0053543D">
              <w:t>GP practices are required to provide data extraction of their patient</w:t>
            </w:r>
            <w:r>
              <w:t>s’</w:t>
            </w:r>
            <w:r w:rsidRPr="0053543D">
              <w:t xml:space="preserve"> personal confidential information</w:t>
            </w:r>
            <w:r w:rsidRPr="00954E04">
              <w:t xml:space="preserve"> for various purposes </w:t>
            </w:r>
            <w:r>
              <w:t>to</w:t>
            </w:r>
            <w:r w:rsidRPr="00954E04">
              <w:t xml:space="preserve"> NHS Digital. The objective of this data collection is on an ongoing basis to identify patients registered at General Practices who fit within a </w:t>
            </w:r>
            <w:proofErr w:type="gramStart"/>
            <w:r w:rsidRPr="00954E04">
              <w:t>certain criteria</w:t>
            </w:r>
            <w:proofErr w:type="gramEnd"/>
            <w:r w:rsidRPr="00954E04">
              <w:t xml:space="preserve">, </w:t>
            </w:r>
            <w:proofErr w:type="gramStart"/>
            <w:r w:rsidRPr="00954E04">
              <w:t>in order to</w:t>
            </w:r>
            <w:proofErr w:type="gramEnd"/>
            <w:r w:rsidRPr="00954E04">
              <w:t xml:space="preserve"> monitor and either provide direct care, or prevent serious harm to those patients. Below is a list of the purposes for the data </w:t>
            </w:r>
            <w:proofErr w:type="gramStart"/>
            <w:r w:rsidRPr="00954E04">
              <w:t>extraction,</w:t>
            </w:r>
            <w:proofErr w:type="gramEnd"/>
            <w:r w:rsidRPr="00954E04">
              <w:t xml:space="preserve"> by using the link you can find out the detail behind each data extraction and how your information will be used to inform this essential work:  </w:t>
            </w:r>
          </w:p>
          <w:p w14:paraId="6FA926FA" w14:textId="77777777" w:rsidR="00F1160B" w:rsidRPr="00954E04" w:rsidRDefault="00F1160B" w:rsidP="001F4698"/>
          <w:p w14:paraId="4749458C" w14:textId="77777777" w:rsidR="00F1160B" w:rsidRPr="00954E04" w:rsidRDefault="00F1160B" w:rsidP="00F1160B">
            <w:pPr>
              <w:numPr>
                <w:ilvl w:val="0"/>
                <w:numId w:val="24"/>
              </w:numPr>
              <w:contextualSpacing/>
            </w:pPr>
            <w:hyperlink r:id="rId27" w:history="1">
              <w:r>
                <w:rPr>
                  <w:color w:val="0000FF" w:themeColor="hyperlink"/>
                  <w:u w:val="single"/>
                </w:rPr>
                <w:t>https://digital.nhs.uk/about-nhs-digital/corporate-information-and-documents/directions-and-data-provision-notices/data-provision-notices-dpns/covid-19-at-risk-patients-data-provision-notice</w:t>
              </w:r>
            </w:hyperlink>
          </w:p>
          <w:p w14:paraId="60FDE818" w14:textId="77777777" w:rsidR="00F1160B" w:rsidRPr="00954E04" w:rsidRDefault="00F1160B" w:rsidP="001F4698">
            <w:pPr>
              <w:contextualSpacing/>
            </w:pPr>
          </w:p>
          <w:p w14:paraId="07BDD191" w14:textId="77777777" w:rsidR="00F1160B" w:rsidRPr="00954E04" w:rsidRDefault="00F1160B" w:rsidP="00F1160B">
            <w:pPr>
              <w:numPr>
                <w:ilvl w:val="0"/>
                <w:numId w:val="24"/>
              </w:numPr>
              <w:contextualSpacing/>
            </w:pPr>
            <w:hyperlink r:id="rId28" w:history="1">
              <w:r>
                <w:rPr>
                  <w:color w:val="0000FF" w:themeColor="hyperlink"/>
                  <w:u w:val="single"/>
                </w:rPr>
                <w:t>https://digital.nhs.uk/about-nhs-digital/corporate-information-and-documents/directions-and-data-provision-notices/data-provision-notices-dpns/cardiovascular-disease-prevention-audit</w:t>
              </w:r>
            </w:hyperlink>
          </w:p>
          <w:p w14:paraId="181D49EC" w14:textId="77777777" w:rsidR="00F1160B" w:rsidRPr="00954E04" w:rsidRDefault="00F1160B" w:rsidP="001F4698"/>
          <w:p w14:paraId="36A99696" w14:textId="77777777" w:rsidR="00F1160B" w:rsidRPr="00954E04" w:rsidRDefault="00F1160B" w:rsidP="00F1160B">
            <w:pPr>
              <w:numPr>
                <w:ilvl w:val="0"/>
                <w:numId w:val="24"/>
              </w:numPr>
              <w:contextualSpacing/>
            </w:pPr>
            <w:hyperlink r:id="rId29" w:history="1">
              <w:r w:rsidRPr="001A7B88">
                <w:rPr>
                  <w:rStyle w:val="Hyperlink"/>
                </w:rPr>
                <w:t>https://digital.nhs.uk/about-nhs-digital/corporate-information-and-documents/directions-and-data-provision-notices/data-provision-notices-dpns/physical-health-checks-severe-mental-illness?</w:t>
              </w:r>
            </w:hyperlink>
          </w:p>
          <w:p w14:paraId="2302C6A5" w14:textId="77777777" w:rsidR="00F1160B" w:rsidRPr="00954E04" w:rsidRDefault="00F1160B" w:rsidP="001F4698"/>
          <w:p w14:paraId="3C8B6CBA" w14:textId="77777777" w:rsidR="00F1160B" w:rsidRDefault="00F1160B" w:rsidP="001F4698">
            <w:r w:rsidRPr="00954E04">
              <w:rPr>
                <w:b/>
                <w:bCs/>
              </w:rPr>
              <w:t>Legal Basis -</w:t>
            </w:r>
            <w:r w:rsidRPr="00954E04">
              <w:t xml:space="preserve"> All GP Practices in England are legally required to share data with NHS Digital for this purpose under section 259(1)(a) and (5) of the 2012 Act</w:t>
            </w:r>
          </w:p>
          <w:p w14:paraId="4BD6EBAB" w14:textId="77777777" w:rsidR="00F1160B" w:rsidRPr="00954E04" w:rsidRDefault="00F1160B" w:rsidP="001F4698"/>
          <w:p w14:paraId="0F1BDFA2" w14:textId="77777777" w:rsidR="00F1160B" w:rsidRPr="00954E04" w:rsidRDefault="00F1160B" w:rsidP="001F4698">
            <w:pPr>
              <w:rPr>
                <w:color w:val="212121"/>
                <w:lang w:eastAsia="en-GB"/>
              </w:rPr>
            </w:pPr>
            <w:r w:rsidRPr="00954E04">
              <w:rPr>
                <w:color w:val="212121"/>
                <w:lang w:eastAsia="en-GB"/>
              </w:rPr>
              <w:t xml:space="preserve">Further detailed legal basis can be found in each link. </w:t>
            </w:r>
          </w:p>
          <w:p w14:paraId="3B5EFB88" w14:textId="77777777" w:rsidR="00F1160B" w:rsidRPr="00954E04" w:rsidRDefault="00F1160B" w:rsidP="001F4698">
            <w:pPr>
              <w:rPr>
                <w:color w:val="212121"/>
                <w:lang w:eastAsia="en-GB"/>
              </w:rPr>
            </w:pPr>
          </w:p>
          <w:p w14:paraId="45E4544B" w14:textId="77777777" w:rsidR="00F1160B" w:rsidRPr="00954E04" w:rsidRDefault="00F1160B" w:rsidP="001F4698">
            <w:r w:rsidRPr="00954E04">
              <w:t xml:space="preserve">Any objections to this data collection should be made directly to NHS Digital.  </w:t>
            </w:r>
            <w:hyperlink r:id="rId30" w:history="1">
              <w:r w:rsidRPr="00954E04">
                <w:rPr>
                  <w:color w:val="0000FF" w:themeColor="hyperlink"/>
                  <w:u w:val="single"/>
                </w:rPr>
                <w:t>enquiries@nhsdigital.nhs.uk</w:t>
              </w:r>
            </w:hyperlink>
          </w:p>
          <w:p w14:paraId="63828A73" w14:textId="77777777" w:rsidR="00F1160B" w:rsidRPr="00954E04" w:rsidRDefault="00F1160B" w:rsidP="001F4698"/>
          <w:p w14:paraId="22064960" w14:textId="77777777" w:rsidR="00F1160B" w:rsidRPr="00954E04" w:rsidRDefault="00F1160B" w:rsidP="001F4698">
            <w:r w:rsidRPr="00954E04">
              <w:rPr>
                <w:b/>
                <w:bCs/>
              </w:rPr>
              <w:t>Processor –</w:t>
            </w:r>
            <w:r w:rsidRPr="00954E04">
              <w:t xml:space="preserve"> </w:t>
            </w:r>
            <w:r w:rsidRPr="0029194E">
              <w:rPr>
                <w:color w:val="FF0000"/>
              </w:rPr>
              <w:t>NHS Digital or NHS X</w:t>
            </w:r>
          </w:p>
        </w:tc>
      </w:tr>
      <w:tr w:rsidR="00F1160B" w:rsidRPr="00954E04" w14:paraId="7A547B18" w14:textId="77777777" w:rsidTr="006F7ECE">
        <w:tc>
          <w:tcPr>
            <w:tcW w:w="2600" w:type="dxa"/>
          </w:tcPr>
          <w:p w14:paraId="4FD7E604" w14:textId="77777777" w:rsidR="00F1160B" w:rsidRPr="00954E04" w:rsidRDefault="00F1160B" w:rsidP="001F4698">
            <w:r w:rsidRPr="00954E04">
              <w:t>Medication/Prescribing</w:t>
            </w:r>
          </w:p>
        </w:tc>
        <w:tc>
          <w:tcPr>
            <w:tcW w:w="8032" w:type="dxa"/>
          </w:tcPr>
          <w:p w14:paraId="28A001BE" w14:textId="77777777" w:rsidR="00F1160B" w:rsidRPr="00954E04" w:rsidRDefault="00F1160B" w:rsidP="001F4698">
            <w:pPr>
              <w:rPr>
                <w:bCs/>
              </w:rPr>
            </w:pPr>
            <w:r>
              <w:rPr>
                <w:b/>
                <w:bCs/>
              </w:rPr>
              <w:t>Purpose</w:t>
            </w:r>
            <w:r w:rsidRPr="00954E04">
              <w:rPr>
                <w:b/>
                <w:bCs/>
              </w:rPr>
              <w:t xml:space="preserve">: </w:t>
            </w:r>
            <w:r w:rsidRPr="00954E04">
              <w:rPr>
                <w:bCs/>
              </w:rPr>
              <w:t xml:space="preserve">Prescriptions containing personal identifiable and health data will be shared with chemists/pharmacies, </w:t>
            </w:r>
            <w:proofErr w:type="gramStart"/>
            <w:r w:rsidRPr="00954E04">
              <w:rPr>
                <w:bCs/>
              </w:rPr>
              <w:t>in order to</w:t>
            </w:r>
            <w:proofErr w:type="gramEnd"/>
            <w:r w:rsidRPr="00954E04">
              <w:rPr>
                <w:bCs/>
              </w:rPr>
              <w:t xml:space="preserve"> provide patients with essential medication or treatment as their health needs dictate. This process is achieved either by </w:t>
            </w:r>
            <w:proofErr w:type="gramStart"/>
            <w:r w:rsidRPr="00954E04">
              <w:rPr>
                <w:bCs/>
              </w:rPr>
              <w:t>face to face</w:t>
            </w:r>
            <w:proofErr w:type="gramEnd"/>
            <w:r w:rsidRPr="00954E04">
              <w:rPr>
                <w:bCs/>
              </w:rPr>
              <w:t xml:space="preserve"> contact with the patient or electronically.</w:t>
            </w:r>
            <w:r w:rsidRPr="00954E04">
              <w:rPr>
                <w:b/>
                <w:bCs/>
              </w:rPr>
              <w:t xml:space="preserve"> </w:t>
            </w:r>
            <w:r w:rsidRPr="00954E04">
              <w:rPr>
                <w:bCs/>
              </w:rPr>
              <w:t xml:space="preserve">Where patients have specified a nominated </w:t>
            </w:r>
            <w:proofErr w:type="gramStart"/>
            <w:r w:rsidRPr="00954E04">
              <w:rPr>
                <w:bCs/>
              </w:rPr>
              <w:t>pharmacy</w:t>
            </w:r>
            <w:proofErr w:type="gramEnd"/>
            <w:r w:rsidRPr="00954E04">
              <w:rPr>
                <w:bCs/>
              </w:rPr>
              <w:t xml:space="preserve">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medication </w:t>
            </w:r>
          </w:p>
          <w:p w14:paraId="1D6FAB25" w14:textId="77777777" w:rsidR="00F1160B" w:rsidRPr="00954E04" w:rsidRDefault="00F1160B" w:rsidP="001F4698">
            <w:pPr>
              <w:rPr>
                <w:bCs/>
              </w:rPr>
            </w:pPr>
          </w:p>
          <w:p w14:paraId="60056B1A" w14:textId="77777777" w:rsidR="00F1160B" w:rsidRPr="00954E04" w:rsidRDefault="00F1160B" w:rsidP="001F4698">
            <w:pPr>
              <w:rPr>
                <w:rFonts w:eastAsia="Calibri" w:cstheme="minorHAnsi"/>
                <w:bCs/>
              </w:rPr>
            </w:pPr>
            <w:r w:rsidRPr="00954E04">
              <w:rPr>
                <w:b/>
                <w:bCs/>
              </w:rPr>
              <w:t xml:space="preserve">Legal </w:t>
            </w:r>
            <w:proofErr w:type="gramStart"/>
            <w:r w:rsidRPr="00954E04">
              <w:rPr>
                <w:b/>
                <w:bCs/>
              </w:rPr>
              <w:t>Basis :</w:t>
            </w:r>
            <w:proofErr w:type="gramEnd"/>
            <w:r w:rsidRPr="00954E04">
              <w:rPr>
                <w:b/>
                <w:bCs/>
              </w:rPr>
              <w:t xml:space="preserve">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4AEABB48" w14:textId="77777777" w:rsidR="00F1160B" w:rsidRPr="00954E04" w:rsidRDefault="00F1160B" w:rsidP="001F4698">
            <w:pPr>
              <w:rPr>
                <w:rFonts w:eastAsia="Calibri" w:cstheme="minorHAnsi"/>
                <w:bCs/>
              </w:rPr>
            </w:pPr>
          </w:p>
          <w:p w14:paraId="2A1F9625" w14:textId="77777777" w:rsidR="00F1160B" w:rsidRPr="00954E04" w:rsidRDefault="00F1160B" w:rsidP="001F4698">
            <w:pPr>
              <w:rPr>
                <w:rFonts w:eastAsia="Calibri" w:cstheme="minorHAnsi"/>
                <w:bCs/>
              </w:rPr>
            </w:pPr>
            <w:r w:rsidRPr="00954E04">
              <w:rPr>
                <w:rFonts w:eastAsia="Calibri" w:cstheme="minorHAnsi"/>
                <w:bCs/>
              </w:rPr>
              <w:t>Patients will be required to nominate a preferred pharmacy.</w:t>
            </w:r>
          </w:p>
          <w:p w14:paraId="18CFCCE1" w14:textId="77777777" w:rsidR="00F1160B" w:rsidRPr="00954E04" w:rsidRDefault="00F1160B" w:rsidP="001F4698">
            <w:pPr>
              <w:rPr>
                <w:rFonts w:eastAsia="Calibri" w:cstheme="minorHAnsi"/>
                <w:bCs/>
              </w:rPr>
            </w:pPr>
          </w:p>
          <w:p w14:paraId="76F3997E" w14:textId="77777777" w:rsidR="00F1160B" w:rsidRPr="00954E04" w:rsidRDefault="00F1160B" w:rsidP="001F4698">
            <w:pPr>
              <w:rPr>
                <w:b/>
                <w:bCs/>
              </w:rPr>
            </w:pPr>
            <w:r w:rsidRPr="00954E04">
              <w:rPr>
                <w:rFonts w:eastAsia="Calibri" w:cstheme="minorHAnsi"/>
                <w:b/>
                <w:bCs/>
              </w:rPr>
              <w:t>Processor</w:t>
            </w:r>
            <w:r w:rsidRPr="00954E04">
              <w:rPr>
                <w:rFonts w:eastAsia="Calibri" w:cstheme="minorHAnsi"/>
                <w:bCs/>
              </w:rPr>
              <w:t xml:space="preserve"> – </w:t>
            </w:r>
            <w:r w:rsidRPr="0029194E">
              <w:rPr>
                <w:rFonts w:eastAsia="Calibri" w:cstheme="minorHAnsi"/>
                <w:bCs/>
                <w:color w:val="FF0000"/>
              </w:rPr>
              <w:t>Pharmacy of choice</w:t>
            </w:r>
          </w:p>
        </w:tc>
      </w:tr>
      <w:tr w:rsidR="004F2B84" w:rsidRPr="00954E04" w14:paraId="27F27818" w14:textId="77777777" w:rsidTr="006F7ECE">
        <w:tc>
          <w:tcPr>
            <w:tcW w:w="2600" w:type="dxa"/>
          </w:tcPr>
          <w:p w14:paraId="5664D4C2" w14:textId="7C508B3A" w:rsidR="004F2B84" w:rsidRPr="00954E04" w:rsidRDefault="00DD696F" w:rsidP="001F4698">
            <w:r>
              <w:lastRenderedPageBreak/>
              <w:t>Dictation Aid for Generating Letters and referrals</w:t>
            </w:r>
          </w:p>
        </w:tc>
        <w:tc>
          <w:tcPr>
            <w:tcW w:w="8032" w:type="dxa"/>
          </w:tcPr>
          <w:p w14:paraId="1AAF4EFF" w14:textId="77777777" w:rsidR="004F2B84" w:rsidRDefault="004F2B84" w:rsidP="001F4698">
            <w:pPr>
              <w:rPr>
                <w:rFonts w:cstheme="minorHAnsi"/>
                <w:color w:val="000000" w:themeColor="text1"/>
                <w:spacing w:val="2"/>
                <w:shd w:val="clear" w:color="auto" w:fill="FFFFFF"/>
              </w:rPr>
            </w:pPr>
            <w:proofErr w:type="gramStart"/>
            <w:r>
              <w:rPr>
                <w:b/>
                <w:bCs/>
              </w:rPr>
              <w:t>Purpose :</w:t>
            </w:r>
            <w:proofErr w:type="gramEnd"/>
            <w:r>
              <w:rPr>
                <w:b/>
                <w:bCs/>
              </w:rPr>
              <w:t xml:space="preserve"> </w:t>
            </w:r>
            <w:proofErr w:type="spellStart"/>
            <w:r w:rsidRPr="004F2B84">
              <w:rPr>
                <w:rFonts w:cstheme="minorHAnsi"/>
                <w:color w:val="000000" w:themeColor="text1"/>
                <w:spacing w:val="2"/>
                <w:shd w:val="clear" w:color="auto" w:fill="FFFFFF"/>
              </w:rPr>
              <w:t>Lexacom</w:t>
            </w:r>
            <w:proofErr w:type="spellEnd"/>
            <w:r w:rsidRPr="004F2B84">
              <w:rPr>
                <w:rFonts w:cstheme="minorHAnsi"/>
                <w:color w:val="000000" w:themeColor="text1"/>
                <w:spacing w:val="2"/>
                <w:shd w:val="clear" w:color="auto" w:fill="FFFFFF"/>
              </w:rPr>
              <w:t xml:space="preserve"> is used for dictating patient records and generating letters</w:t>
            </w:r>
            <w:r>
              <w:rPr>
                <w:rFonts w:cstheme="minorHAnsi"/>
                <w:color w:val="000000" w:themeColor="text1"/>
                <w:spacing w:val="2"/>
                <w:shd w:val="clear" w:color="auto" w:fill="FFFFFF"/>
              </w:rPr>
              <w:t xml:space="preserve"> and </w:t>
            </w:r>
            <w:proofErr w:type="gramStart"/>
            <w:r>
              <w:rPr>
                <w:rFonts w:cstheme="minorHAnsi"/>
                <w:color w:val="000000" w:themeColor="text1"/>
                <w:spacing w:val="2"/>
                <w:shd w:val="clear" w:color="auto" w:fill="FFFFFF"/>
              </w:rPr>
              <w:t xml:space="preserve">referrals </w:t>
            </w:r>
            <w:r w:rsidRPr="004F2B84">
              <w:rPr>
                <w:rFonts w:cstheme="minorHAnsi"/>
                <w:color w:val="000000" w:themeColor="text1"/>
                <w:spacing w:val="2"/>
                <w:shd w:val="clear" w:color="auto" w:fill="FFFFFF"/>
              </w:rPr>
              <w:t xml:space="preserve"> for</w:t>
            </w:r>
            <w:proofErr w:type="gramEnd"/>
            <w:r w:rsidRPr="004F2B84">
              <w:rPr>
                <w:rFonts w:cstheme="minorHAnsi"/>
                <w:color w:val="000000" w:themeColor="text1"/>
                <w:spacing w:val="2"/>
                <w:shd w:val="clear" w:color="auto" w:fill="FFFFFF"/>
              </w:rPr>
              <w:t xml:space="preserve"> medical purposes only</w:t>
            </w:r>
            <w:r w:rsidR="00DD696F">
              <w:rPr>
                <w:rFonts w:cstheme="minorHAnsi"/>
                <w:color w:val="000000" w:themeColor="text1"/>
                <w:spacing w:val="2"/>
                <w:shd w:val="clear" w:color="auto" w:fill="FFFFFF"/>
              </w:rPr>
              <w:t>.</w:t>
            </w:r>
          </w:p>
          <w:p w14:paraId="1FB6F0FE" w14:textId="77777777" w:rsidR="00DD696F" w:rsidRDefault="00DD696F" w:rsidP="001F4698">
            <w:pPr>
              <w:rPr>
                <w:rFonts w:cstheme="minorHAnsi"/>
                <w:b/>
                <w:bCs/>
                <w:color w:val="000000" w:themeColor="text1"/>
                <w:spacing w:val="2"/>
                <w:shd w:val="clear" w:color="auto" w:fill="FFFFFF"/>
              </w:rPr>
            </w:pPr>
          </w:p>
          <w:p w14:paraId="4847F553" w14:textId="77777777" w:rsidR="00DD696F" w:rsidRPr="00954E04" w:rsidRDefault="00DD696F" w:rsidP="00DD696F">
            <w:pPr>
              <w:rPr>
                <w:rFonts w:eastAsia="Calibri" w:cstheme="minorHAnsi"/>
                <w:bCs/>
              </w:rPr>
            </w:pPr>
            <w:r w:rsidRPr="00954E04">
              <w:rPr>
                <w:b/>
                <w:bCs/>
              </w:rPr>
              <w:t xml:space="preserve">Legal </w:t>
            </w:r>
            <w:proofErr w:type="gramStart"/>
            <w:r w:rsidRPr="00954E04">
              <w:rPr>
                <w:b/>
                <w:bCs/>
              </w:rPr>
              <w:t>Basis :</w:t>
            </w:r>
            <w:proofErr w:type="gramEnd"/>
            <w:r w:rsidRPr="00954E04">
              <w:rPr>
                <w:b/>
                <w:bCs/>
              </w:rPr>
              <w:t xml:space="preserve">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2285929C" w14:textId="77777777" w:rsidR="00DD696F" w:rsidRPr="00954E04" w:rsidRDefault="00DD696F" w:rsidP="00DD696F">
            <w:pPr>
              <w:rPr>
                <w:rFonts w:eastAsia="Calibri" w:cstheme="minorHAnsi"/>
                <w:bCs/>
              </w:rPr>
            </w:pPr>
          </w:p>
          <w:p w14:paraId="75430A63" w14:textId="10F33528" w:rsidR="00DD696F" w:rsidRDefault="00DD696F" w:rsidP="00DD696F">
            <w:pPr>
              <w:rPr>
                <w:b/>
                <w:bCs/>
              </w:rPr>
            </w:pPr>
            <w:r w:rsidRPr="00954E04">
              <w:rPr>
                <w:rFonts w:eastAsia="Calibri" w:cstheme="minorHAnsi"/>
                <w:b/>
                <w:bCs/>
              </w:rPr>
              <w:t>Processor</w:t>
            </w:r>
            <w:r w:rsidRPr="00954E04">
              <w:rPr>
                <w:rFonts w:eastAsia="Calibri" w:cstheme="minorHAnsi"/>
                <w:bCs/>
              </w:rPr>
              <w:t xml:space="preserve"> – </w:t>
            </w:r>
            <w:proofErr w:type="spellStart"/>
            <w:r>
              <w:rPr>
                <w:rFonts w:eastAsia="Calibri" w:cstheme="minorHAnsi"/>
                <w:bCs/>
                <w:color w:val="FF0000"/>
              </w:rPr>
              <w:t>Lexacom</w:t>
            </w:r>
            <w:proofErr w:type="spellEnd"/>
          </w:p>
        </w:tc>
      </w:tr>
      <w:tr w:rsidR="00F1160B" w:rsidRPr="00954E04" w14:paraId="5CC40376" w14:textId="77777777" w:rsidTr="006F7ECE">
        <w:tc>
          <w:tcPr>
            <w:tcW w:w="2600" w:type="dxa"/>
          </w:tcPr>
          <w:p w14:paraId="16033F88" w14:textId="77777777" w:rsidR="00F1160B" w:rsidRPr="00760EF7" w:rsidRDefault="00F1160B" w:rsidP="001F4698">
            <w:r w:rsidRPr="001A7B88">
              <w:t>Professional Training</w:t>
            </w:r>
          </w:p>
        </w:tc>
        <w:tc>
          <w:tcPr>
            <w:tcW w:w="8032" w:type="dxa"/>
          </w:tcPr>
          <w:p w14:paraId="15A908F8" w14:textId="77777777" w:rsidR="00F1160B" w:rsidRPr="00760EF7" w:rsidRDefault="00F1160B" w:rsidP="001F4698">
            <w:pPr>
              <w:rPr>
                <w:b/>
                <w:bCs/>
              </w:rPr>
            </w:pPr>
            <w:r w:rsidRPr="00760EF7">
              <w:rPr>
                <w:b/>
                <w:bCs/>
              </w:rPr>
              <w:t xml:space="preserve">Purpose – </w:t>
            </w:r>
            <w:r w:rsidRPr="00760EF7">
              <w:rPr>
                <w:bCs/>
              </w:rPr>
              <w:t xml:space="preserve">We are a GP training surgery. On occasion you may be asked if you are happy to be seen by one of our GP registrars. You may also be asked if you would be happy to have a consultation recorded for training purposes. These recordings will be shared and discussed with training GPs at the surgery, </w:t>
            </w:r>
            <w:proofErr w:type="gramStart"/>
            <w:r w:rsidRPr="00760EF7">
              <w:rPr>
                <w:bCs/>
              </w:rPr>
              <w:t>and also</w:t>
            </w:r>
            <w:proofErr w:type="gramEnd"/>
            <w:r w:rsidRPr="00760EF7">
              <w:rPr>
                <w:bCs/>
              </w:rPr>
              <w:t xml:space="preserve"> with moderators at the RCGP and HEE.</w:t>
            </w:r>
          </w:p>
          <w:p w14:paraId="10C9CD4A" w14:textId="77777777" w:rsidR="00F1160B" w:rsidRPr="00760EF7" w:rsidRDefault="00F1160B" w:rsidP="001F4698">
            <w:pPr>
              <w:rPr>
                <w:b/>
                <w:bCs/>
              </w:rPr>
            </w:pPr>
          </w:p>
          <w:p w14:paraId="28D55664" w14:textId="77777777" w:rsidR="00F1160B" w:rsidRPr="00760EF7" w:rsidRDefault="00F1160B" w:rsidP="001F4698">
            <w:pPr>
              <w:rPr>
                <w:b/>
                <w:bCs/>
              </w:rPr>
            </w:pPr>
            <w:r w:rsidRPr="00760EF7">
              <w:rPr>
                <w:b/>
                <w:bCs/>
              </w:rPr>
              <w:t xml:space="preserve">Legal Basis – </w:t>
            </w:r>
            <w:r w:rsidRPr="00760EF7">
              <w:rPr>
                <w:bCs/>
              </w:rPr>
              <w:t>6 1 (a) consent, patients will be asked if they wish to take part in training sessions.</w:t>
            </w:r>
          </w:p>
          <w:p w14:paraId="1B60113F" w14:textId="77777777" w:rsidR="00F1160B" w:rsidRPr="00760EF7" w:rsidRDefault="00F1160B" w:rsidP="001F4698">
            <w:pPr>
              <w:rPr>
                <w:bCs/>
              </w:rPr>
            </w:pPr>
            <w:r w:rsidRPr="00760EF7">
              <w:rPr>
                <w:b/>
                <w:bCs/>
              </w:rPr>
              <w:t>9 2 (a) -</w:t>
            </w:r>
            <w:r w:rsidRPr="00760EF7">
              <w:rPr>
                <w:bCs/>
              </w:rPr>
              <w:t xml:space="preserve"> explicit consent will be required when making recordings of consultations</w:t>
            </w:r>
          </w:p>
          <w:p w14:paraId="4F826C56" w14:textId="77777777" w:rsidR="00F1160B" w:rsidRPr="00760EF7" w:rsidRDefault="00F1160B" w:rsidP="001F4698">
            <w:pPr>
              <w:rPr>
                <w:bCs/>
              </w:rPr>
            </w:pPr>
          </w:p>
          <w:p w14:paraId="5982FFE6" w14:textId="77777777" w:rsidR="00F1160B" w:rsidRPr="00760EF7" w:rsidRDefault="00F1160B" w:rsidP="001F4698">
            <w:pPr>
              <w:rPr>
                <w:bCs/>
              </w:rPr>
            </w:pPr>
            <w:r w:rsidRPr="00760EF7">
              <w:rPr>
                <w:bCs/>
              </w:rPr>
              <w:t xml:space="preserve">Recordings remain the control of the GP </w:t>
            </w:r>
            <w:proofErr w:type="gramStart"/>
            <w:r w:rsidRPr="00760EF7">
              <w:rPr>
                <w:bCs/>
              </w:rPr>
              <w:t>practice</w:t>
            </w:r>
            <w:proofErr w:type="gramEnd"/>
            <w:r w:rsidRPr="00760EF7">
              <w:rPr>
                <w:bCs/>
              </w:rPr>
              <w:t xml:space="preserve"> and they will delete all recordings from the secure site once they are no longer required.</w:t>
            </w:r>
          </w:p>
          <w:p w14:paraId="11A00089" w14:textId="77777777" w:rsidR="00F1160B" w:rsidRPr="00760EF7" w:rsidRDefault="00F1160B" w:rsidP="001F4698">
            <w:pPr>
              <w:rPr>
                <w:bCs/>
              </w:rPr>
            </w:pPr>
          </w:p>
          <w:p w14:paraId="4241436A" w14:textId="13D4763F" w:rsidR="00F1160B" w:rsidRPr="00703C18" w:rsidRDefault="00F1160B" w:rsidP="001F4698">
            <w:pPr>
              <w:rPr>
                <w:bCs/>
              </w:rPr>
            </w:pPr>
            <w:r w:rsidRPr="00760EF7">
              <w:rPr>
                <w:b/>
                <w:bCs/>
              </w:rPr>
              <w:t>Processor</w:t>
            </w:r>
            <w:r w:rsidRPr="00760EF7">
              <w:rPr>
                <w:bCs/>
              </w:rPr>
              <w:t xml:space="preserve"> – </w:t>
            </w:r>
            <w:r w:rsidRPr="0029194E">
              <w:rPr>
                <w:bCs/>
                <w:color w:val="FF0000"/>
              </w:rPr>
              <w:t>RCGP, HEE</w:t>
            </w:r>
          </w:p>
        </w:tc>
      </w:tr>
      <w:tr w:rsidR="00F1160B" w:rsidRPr="00954E04" w14:paraId="09B0BA43" w14:textId="77777777" w:rsidTr="006F7ECE">
        <w:trPr>
          <w:trHeight w:val="3912"/>
        </w:trPr>
        <w:tc>
          <w:tcPr>
            <w:tcW w:w="2600" w:type="dxa"/>
          </w:tcPr>
          <w:p w14:paraId="66C5AA6B" w14:textId="77777777" w:rsidR="00F1160B" w:rsidRPr="00760EF7" w:rsidRDefault="00F1160B" w:rsidP="001F4698">
            <w:r w:rsidRPr="001A7B88">
              <w:t>Telephony</w:t>
            </w:r>
          </w:p>
        </w:tc>
        <w:tc>
          <w:tcPr>
            <w:tcW w:w="8032" w:type="dxa"/>
          </w:tcPr>
          <w:p w14:paraId="4827C1EF" w14:textId="77777777" w:rsidR="00F1160B" w:rsidRPr="00760EF7" w:rsidRDefault="00F1160B" w:rsidP="001F4698">
            <w:pPr>
              <w:rPr>
                <w:bCs/>
              </w:rPr>
            </w:pPr>
            <w:r w:rsidRPr="00760EF7">
              <w:rPr>
                <w:b/>
                <w:bCs/>
              </w:rPr>
              <w:t xml:space="preserve">Purpose – </w:t>
            </w:r>
            <w:r w:rsidRPr="00760EF7">
              <w:rPr>
                <w:bCs/>
              </w:rPr>
              <w:t xml:space="preserve">The practice </w:t>
            </w:r>
            <w:proofErr w:type="gramStart"/>
            <w:r w:rsidRPr="00760EF7">
              <w:rPr>
                <w:bCs/>
              </w:rPr>
              <w:t>use</w:t>
            </w:r>
            <w:proofErr w:type="gramEnd"/>
            <w:r w:rsidRPr="00760EF7">
              <w:rPr>
                <w:bCs/>
              </w:rPr>
              <w:t xml:space="preserve"> an </w:t>
            </w:r>
            <w:proofErr w:type="gramStart"/>
            <w:r w:rsidRPr="00760EF7">
              <w:rPr>
                <w:bCs/>
              </w:rPr>
              <w:t>internet based</w:t>
            </w:r>
            <w:proofErr w:type="gramEnd"/>
            <w:r w:rsidRPr="00760EF7">
              <w:rPr>
                <w:bCs/>
              </w:rPr>
              <w:t xml:space="preserve"> telephony system that </w:t>
            </w:r>
            <w:proofErr w:type="gramStart"/>
            <w:r>
              <w:rPr>
                <w:bCs/>
              </w:rPr>
              <w:t>has the ability to</w:t>
            </w:r>
            <w:proofErr w:type="gramEnd"/>
            <w:r>
              <w:rPr>
                <w:bCs/>
              </w:rPr>
              <w:t xml:space="preserve"> </w:t>
            </w:r>
            <w:r w:rsidRPr="00760EF7">
              <w:rPr>
                <w:bCs/>
              </w:rPr>
              <w:t>record telephone calls, patients will have the right to decline recordings of calls as is their individual right. The calls will be held on the external server for a duration of 3 years unless requested for them to be removed sooner. The telephone system has been commissioned to assist with the high volume and management of calls into the surgery, which in turn will enable a better service to patients.</w:t>
            </w:r>
          </w:p>
          <w:p w14:paraId="3847B95A" w14:textId="77777777" w:rsidR="00F1160B" w:rsidRPr="00760EF7" w:rsidRDefault="00F1160B" w:rsidP="001F4698">
            <w:pPr>
              <w:rPr>
                <w:bCs/>
              </w:rPr>
            </w:pPr>
          </w:p>
          <w:p w14:paraId="329E8F22" w14:textId="77777777" w:rsidR="00F1160B" w:rsidRPr="00760EF7" w:rsidRDefault="00F1160B" w:rsidP="001F4698">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07E5D23D" w14:textId="77777777" w:rsidR="00F1160B" w:rsidRPr="00760EF7" w:rsidRDefault="00F1160B" w:rsidP="001F4698">
            <w:pPr>
              <w:rPr>
                <w:rFonts w:eastAsia="Calibri" w:cstheme="minorHAnsi"/>
                <w:bCs/>
              </w:rPr>
            </w:pPr>
            <w:r w:rsidRPr="00760EF7">
              <w:rPr>
                <w:rFonts w:eastAsia="Calibri" w:cstheme="minorHAnsi"/>
                <w:bCs/>
              </w:rPr>
              <w:t>Article 6(1)(e); “necessary… in the exercise of official authority vested in the controller’ And Article 9(2)(h) Health data as stated below</w:t>
            </w:r>
          </w:p>
          <w:p w14:paraId="16BF1B32" w14:textId="77777777" w:rsidR="00F1160B" w:rsidRPr="00760EF7" w:rsidRDefault="00F1160B" w:rsidP="001F4698">
            <w:pPr>
              <w:rPr>
                <w:bCs/>
              </w:rPr>
            </w:pPr>
          </w:p>
          <w:p w14:paraId="3C830702" w14:textId="0FAD1A52" w:rsidR="00F1160B" w:rsidRPr="00760EF7" w:rsidRDefault="00F1160B" w:rsidP="001F4698">
            <w:pPr>
              <w:rPr>
                <w:bCs/>
              </w:rPr>
            </w:pPr>
            <w:r w:rsidRPr="00760EF7">
              <w:rPr>
                <w:b/>
                <w:bCs/>
              </w:rPr>
              <w:t xml:space="preserve">Provider – </w:t>
            </w:r>
            <w:r w:rsidR="00BF50A4" w:rsidRPr="00BF50A4">
              <w:rPr>
                <w:color w:val="FF0000"/>
              </w:rPr>
              <w:t>Surgery Connect</w:t>
            </w:r>
          </w:p>
        </w:tc>
      </w:tr>
      <w:tr w:rsidR="00F1160B" w:rsidRPr="00954E04" w14:paraId="707DE929" w14:textId="77777777" w:rsidTr="006F7ECE">
        <w:tc>
          <w:tcPr>
            <w:tcW w:w="2600" w:type="dxa"/>
          </w:tcPr>
          <w:p w14:paraId="5BE64A58" w14:textId="77777777" w:rsidR="00F1160B" w:rsidRPr="00954E04" w:rsidRDefault="00F1160B" w:rsidP="001F4698">
            <w:r w:rsidRPr="00954E04">
              <w:t>Learning Disability Mortality Programme</w:t>
            </w:r>
          </w:p>
          <w:p w14:paraId="2CBF000A" w14:textId="77777777" w:rsidR="00F1160B" w:rsidRPr="00954E04" w:rsidRDefault="00F1160B" w:rsidP="001F4698">
            <w:proofErr w:type="spellStart"/>
            <w:r w:rsidRPr="00954E04">
              <w:t>LeDer</w:t>
            </w:r>
            <w:proofErr w:type="spellEnd"/>
          </w:p>
        </w:tc>
        <w:tc>
          <w:tcPr>
            <w:tcW w:w="8032" w:type="dxa"/>
          </w:tcPr>
          <w:p w14:paraId="367152F4" w14:textId="77777777" w:rsidR="00F1160B" w:rsidRPr="00954E04" w:rsidRDefault="00F1160B" w:rsidP="001F4698">
            <w:pPr>
              <w:rPr>
                <w:b/>
                <w:bCs/>
              </w:rPr>
            </w:pPr>
            <w:proofErr w:type="gramStart"/>
            <w:r w:rsidRPr="00954E04">
              <w:rPr>
                <w:b/>
                <w:bCs/>
              </w:rPr>
              <w:t>Purpose :</w:t>
            </w:r>
            <w:proofErr w:type="gramEnd"/>
            <w:r w:rsidRPr="00954E04">
              <w:rPr>
                <w:rFonts w:cs="Frutiger LT Std 45 Light"/>
                <w:color w:val="000000"/>
                <w:sz w:val="23"/>
                <w:szCs w:val="23"/>
              </w:rPr>
              <w:t xml:space="preserve"> The Learning Disability Mortality Review (</w:t>
            </w:r>
            <w:proofErr w:type="spellStart"/>
            <w:r w:rsidRPr="00954E04">
              <w:rPr>
                <w:rFonts w:cs="Frutiger LT Std 45 Light"/>
                <w:color w:val="000000"/>
                <w:sz w:val="23"/>
                <w:szCs w:val="23"/>
              </w:rPr>
              <w:t>LeDeR</w:t>
            </w:r>
            <w:proofErr w:type="spellEnd"/>
            <w:r w:rsidRPr="00954E04">
              <w:rPr>
                <w:rFonts w:cs="Frutiger LT Std 45 Light"/>
                <w:color w:val="000000"/>
                <w:sz w:val="23"/>
                <w:szCs w:val="23"/>
              </w:rPr>
              <w:t xml:space="preserve">)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p>
          <w:p w14:paraId="348833E2" w14:textId="77777777" w:rsidR="00F1160B" w:rsidRPr="00954E04" w:rsidRDefault="00F1160B" w:rsidP="001F4698">
            <w:pPr>
              <w:rPr>
                <w:b/>
                <w:bCs/>
              </w:rPr>
            </w:pPr>
          </w:p>
          <w:p w14:paraId="683B2563" w14:textId="77777777" w:rsidR="00F1160B" w:rsidRPr="00760EF7" w:rsidRDefault="00F1160B" w:rsidP="001F4698">
            <w:pPr>
              <w:rPr>
                <w:rFonts w:cstheme="minorHAnsi"/>
                <w:b/>
                <w:bCs/>
              </w:rPr>
            </w:pPr>
            <w:r w:rsidRPr="00760EF7">
              <w:rPr>
                <w:rFonts w:cstheme="minorHAnsi"/>
                <w:b/>
                <w:bCs/>
              </w:rPr>
              <w:t xml:space="preserve">Legal Basis: </w:t>
            </w:r>
            <w:r w:rsidRPr="00760EF7">
              <w:rPr>
                <w:rFonts w:cstheme="minorHAnsi"/>
                <w:color w:val="000000"/>
                <w:sz w:val="24"/>
                <w:szCs w:val="24"/>
              </w:rPr>
              <w:t xml:space="preserve"> </w:t>
            </w:r>
            <w:r w:rsidRPr="00760EF7">
              <w:rPr>
                <w:rFonts w:cstheme="minorHAnsi"/>
                <w:color w:val="000000"/>
              </w:rPr>
              <w:t xml:space="preserve">It has approval from the Secretary of State under section 251 of the NHS Act 2006 to process patient identifiable information who fit within a </w:t>
            </w:r>
            <w:proofErr w:type="gramStart"/>
            <w:r w:rsidRPr="00760EF7">
              <w:rPr>
                <w:rFonts w:cstheme="minorHAnsi"/>
                <w:color w:val="000000"/>
              </w:rPr>
              <w:t>certain criteria</w:t>
            </w:r>
            <w:proofErr w:type="gramEnd"/>
            <w:r w:rsidRPr="00760EF7">
              <w:rPr>
                <w:rFonts w:cstheme="minorHAnsi"/>
                <w:color w:val="000000"/>
              </w:rPr>
              <w:t>.</w:t>
            </w:r>
          </w:p>
          <w:p w14:paraId="40164153" w14:textId="77777777" w:rsidR="00F1160B" w:rsidRPr="00954E04" w:rsidRDefault="00F1160B" w:rsidP="001F4698">
            <w:pPr>
              <w:rPr>
                <w:b/>
                <w:bCs/>
              </w:rPr>
            </w:pPr>
          </w:p>
          <w:p w14:paraId="30D4D862" w14:textId="5EEC55AE" w:rsidR="00F1160B" w:rsidRPr="00954E04" w:rsidRDefault="00F1160B" w:rsidP="001F4698">
            <w:pPr>
              <w:rPr>
                <w:b/>
                <w:bCs/>
              </w:rPr>
            </w:pPr>
            <w:proofErr w:type="gramStart"/>
            <w:r w:rsidRPr="00954E04">
              <w:rPr>
                <w:b/>
                <w:bCs/>
              </w:rPr>
              <w:t>Processor :</w:t>
            </w:r>
            <w:proofErr w:type="gramEnd"/>
            <w:r w:rsidR="0029194E">
              <w:t xml:space="preserve"> </w:t>
            </w:r>
            <w:r w:rsidR="0029194E" w:rsidRPr="00954E04">
              <w:rPr>
                <w:rFonts w:eastAsia="Calibri" w:cstheme="minorHAnsi"/>
                <w:bCs/>
              </w:rPr>
              <w:t xml:space="preserve">– </w:t>
            </w:r>
            <w:r w:rsidR="0029194E">
              <w:rPr>
                <w:rFonts w:eastAsia="Calibri" w:cstheme="minorHAnsi"/>
                <w:bCs/>
                <w:color w:val="FF0000"/>
              </w:rPr>
              <w:t>BNSSG ICB</w:t>
            </w:r>
            <w:r w:rsidRPr="0029194E">
              <w:rPr>
                <w:color w:val="FF0000"/>
              </w:rPr>
              <w:t>, NHS England</w:t>
            </w:r>
          </w:p>
        </w:tc>
      </w:tr>
      <w:tr w:rsidR="00F1160B" w:rsidRPr="00954E04" w14:paraId="6E0BB0AA" w14:textId="77777777" w:rsidTr="006F7ECE">
        <w:tc>
          <w:tcPr>
            <w:tcW w:w="2600" w:type="dxa"/>
            <w:hideMark/>
          </w:tcPr>
          <w:p w14:paraId="2966C7A0" w14:textId="77777777" w:rsidR="00F1160B" w:rsidRPr="00090E7F" w:rsidRDefault="00F1160B" w:rsidP="001F4698">
            <w:bookmarkStart w:id="4" w:name="_Hlk78289214"/>
            <w:r w:rsidRPr="00090E7F">
              <w:t>Technical Solution</w:t>
            </w:r>
          </w:p>
          <w:p w14:paraId="6705172B" w14:textId="77777777" w:rsidR="00F1160B" w:rsidRPr="00954E04" w:rsidRDefault="00F1160B" w:rsidP="001F4698">
            <w:pPr>
              <w:rPr>
                <w:color w:val="1F497D" w:themeColor="dark2"/>
              </w:rPr>
            </w:pPr>
            <w:r w:rsidRPr="00090E7F">
              <w:t>Pseudonymisation</w:t>
            </w:r>
          </w:p>
        </w:tc>
        <w:tc>
          <w:tcPr>
            <w:tcW w:w="8032" w:type="dxa"/>
          </w:tcPr>
          <w:p w14:paraId="4956C8DA" w14:textId="77777777" w:rsidR="00F1160B" w:rsidRPr="00954E04" w:rsidRDefault="00F1160B" w:rsidP="001F4698">
            <w:r w:rsidRPr="00954E04">
              <w:rPr>
                <w:b/>
              </w:rPr>
              <w:t>Purpose:</w:t>
            </w:r>
            <w:r w:rsidRPr="00954E04">
              <w:t xml:space="preserve"> Personal confidential and special category data in the form of medical record, is extracted under contract for the purpose of pseudonymisation. This will allow no patient to be identified within the data set that is created. SCWCSU has been commissioned to provide a data processing service</w:t>
            </w:r>
            <w:r>
              <w:t xml:space="preserve"> for the GPs</w:t>
            </w:r>
            <w:r w:rsidRPr="00954E04">
              <w:t>, no other processing will be undertaken under this contract.</w:t>
            </w:r>
          </w:p>
          <w:p w14:paraId="2164332E" w14:textId="77777777" w:rsidR="00F1160B" w:rsidRPr="00954E04" w:rsidRDefault="00F1160B" w:rsidP="001F4698"/>
          <w:p w14:paraId="1C0C3957" w14:textId="77777777" w:rsidR="00F1160B" w:rsidRPr="00954E04" w:rsidRDefault="00F1160B" w:rsidP="001F4698">
            <w:r w:rsidRPr="00954E04">
              <w:rPr>
                <w:b/>
              </w:rPr>
              <w:lastRenderedPageBreak/>
              <w:t>Legal Basis:</w:t>
            </w:r>
            <w:r w:rsidRPr="00954E04">
              <w:t xml:space="preserve"> Under GDPR the legitimate purpose for this activity is under contract to </w:t>
            </w:r>
            <w:proofErr w:type="gramStart"/>
            <w:r w:rsidRPr="00954E04">
              <w:t>provide assistance</w:t>
            </w:r>
            <w:proofErr w:type="gramEnd"/>
            <w:r w:rsidRPr="00954E04">
              <w:t>.</w:t>
            </w:r>
          </w:p>
          <w:p w14:paraId="1C0078FA" w14:textId="77777777" w:rsidR="00F1160B" w:rsidRDefault="00F1160B" w:rsidP="001F4698">
            <w:pPr>
              <w:rPr>
                <w:rFonts w:eastAsia="Calibri" w:cstheme="minorHAnsi"/>
                <w:bCs/>
              </w:rPr>
            </w:pP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592DD567" w14:textId="77777777" w:rsidR="00F1160B" w:rsidRPr="00954E04" w:rsidRDefault="00F1160B" w:rsidP="001F4698"/>
          <w:p w14:paraId="4E60AE4D" w14:textId="77777777" w:rsidR="00F1160B" w:rsidRPr="00954E04" w:rsidRDefault="00F1160B" w:rsidP="001F4698">
            <w:pPr>
              <w:rPr>
                <w:color w:val="1F497D" w:themeColor="dark2"/>
              </w:rPr>
            </w:pPr>
            <w:r w:rsidRPr="00954E04">
              <w:rPr>
                <w:b/>
              </w:rPr>
              <w:t>Processor</w:t>
            </w:r>
            <w:r w:rsidRPr="00954E04">
              <w:t xml:space="preserve">: </w:t>
            </w:r>
            <w:r w:rsidRPr="0029194E">
              <w:rPr>
                <w:color w:val="FF0000"/>
              </w:rPr>
              <w:t>SCW CSU</w:t>
            </w:r>
          </w:p>
        </w:tc>
      </w:tr>
      <w:tr w:rsidR="00F1160B" w:rsidRPr="00954E04" w14:paraId="09B0664C" w14:textId="77777777" w:rsidTr="006F7ECE">
        <w:tc>
          <w:tcPr>
            <w:tcW w:w="2600" w:type="dxa"/>
          </w:tcPr>
          <w:p w14:paraId="51854ACA" w14:textId="77777777" w:rsidR="00F1160B" w:rsidRPr="00954E04" w:rsidRDefault="00F1160B" w:rsidP="001F4698">
            <w:r>
              <w:lastRenderedPageBreak/>
              <w:t>Shared Care Record</w:t>
            </w:r>
          </w:p>
        </w:tc>
        <w:tc>
          <w:tcPr>
            <w:tcW w:w="8032" w:type="dxa"/>
          </w:tcPr>
          <w:p w14:paraId="019309EB" w14:textId="77777777" w:rsidR="00F1160B" w:rsidRDefault="00F1160B" w:rsidP="001F4698">
            <w:pPr>
              <w:rPr>
                <w:bCs/>
              </w:rPr>
            </w:pPr>
            <w:r>
              <w:rPr>
                <w:b/>
              </w:rPr>
              <w:t xml:space="preserve">Purpose: </w:t>
            </w:r>
            <w:proofErr w:type="gramStart"/>
            <w:r>
              <w:rPr>
                <w:bCs/>
              </w:rPr>
              <w:t>In order for</w:t>
            </w:r>
            <w:proofErr w:type="gramEnd"/>
            <w:r>
              <w:rPr>
                <w:bCs/>
              </w:rPr>
              <w:t xml:space="preserve"> the practice to have access to a shared record, the Integrated Care Service has commissioned </w:t>
            </w:r>
            <w:proofErr w:type="gramStart"/>
            <w:r>
              <w:rPr>
                <w:bCs/>
              </w:rPr>
              <w:t>a number of</w:t>
            </w:r>
            <w:proofErr w:type="gramEnd"/>
            <w:r>
              <w:rPr>
                <w:bCs/>
              </w:rPr>
              <w:t xml:space="preserve"> systems including GP connect, which is managed by NHS Digital, to enable a shared care record, which will assist in patient information to be used for </w:t>
            </w:r>
            <w:proofErr w:type="gramStart"/>
            <w:r>
              <w:rPr>
                <w:bCs/>
              </w:rPr>
              <w:t>a number of</w:t>
            </w:r>
            <w:proofErr w:type="gramEnd"/>
            <w:r>
              <w:rPr>
                <w:bCs/>
              </w:rPr>
              <w:t xml:space="preserve"> care related services. These may include Population Health Management, Direct Care, and analytics to assist with planning services for the use of the local health population. </w:t>
            </w:r>
          </w:p>
          <w:p w14:paraId="00F02A62" w14:textId="77777777" w:rsidR="00F1160B" w:rsidRDefault="00F1160B" w:rsidP="001F4698">
            <w:pPr>
              <w:rPr>
                <w:bCs/>
              </w:rPr>
            </w:pPr>
          </w:p>
          <w:p w14:paraId="189692F3" w14:textId="77777777" w:rsidR="00F1160B" w:rsidRDefault="00F1160B" w:rsidP="001F4698">
            <w:pPr>
              <w:rPr>
                <w:bCs/>
              </w:rPr>
            </w:pPr>
            <w:r>
              <w:rPr>
                <w:bCs/>
              </w:rPr>
              <w:t xml:space="preserve">Where data is used for secondary uses no personal identifiable data will be used. </w:t>
            </w:r>
          </w:p>
          <w:p w14:paraId="63902CBB" w14:textId="77777777" w:rsidR="00F1160B" w:rsidRDefault="00F1160B" w:rsidP="001F4698">
            <w:pPr>
              <w:rPr>
                <w:bCs/>
              </w:rPr>
            </w:pPr>
          </w:p>
          <w:p w14:paraId="2D10F92F" w14:textId="77777777" w:rsidR="00F1160B" w:rsidRPr="006328B5" w:rsidRDefault="00F1160B" w:rsidP="001F4698">
            <w:pPr>
              <w:rPr>
                <w:bCs/>
              </w:rPr>
            </w:pPr>
            <w:r>
              <w:rPr>
                <w:bCs/>
              </w:rPr>
              <w:t xml:space="preserve">Where personal confidential data is used for Research explicit consent will be required. </w:t>
            </w:r>
          </w:p>
          <w:p w14:paraId="7F3449CD" w14:textId="77777777" w:rsidR="00F1160B" w:rsidRDefault="00F1160B" w:rsidP="001F4698">
            <w:pPr>
              <w:rPr>
                <w:b/>
              </w:rPr>
            </w:pPr>
          </w:p>
          <w:p w14:paraId="1400337D" w14:textId="77777777" w:rsidR="00F1160B" w:rsidRPr="00954E04" w:rsidRDefault="00F1160B" w:rsidP="001F4698">
            <w:pPr>
              <w:rPr>
                <w:rFonts w:eastAsia="Calibri" w:cstheme="minorHAnsi"/>
                <w:bCs/>
              </w:rPr>
            </w:pPr>
            <w:r>
              <w:rPr>
                <w:b/>
              </w:rPr>
              <w:t>Legal Basis:</w:t>
            </w:r>
            <w:r w:rsidRPr="00954E04">
              <w:rPr>
                <w:b/>
                <w:bCs/>
              </w:rPr>
              <w:t xml:space="preserve">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66C3F92E" w14:textId="77777777" w:rsidR="00F1160B" w:rsidRDefault="00F1160B" w:rsidP="001F4698">
            <w:pPr>
              <w:rPr>
                <w:b/>
              </w:rPr>
            </w:pPr>
          </w:p>
          <w:p w14:paraId="073B5173" w14:textId="77777777" w:rsidR="00F1160B" w:rsidRPr="00954E04" w:rsidRDefault="00F1160B" w:rsidP="001F4698">
            <w:pPr>
              <w:rPr>
                <w:b/>
              </w:rPr>
            </w:pPr>
            <w:r>
              <w:rPr>
                <w:b/>
              </w:rPr>
              <w:t xml:space="preserve">Processor: </w:t>
            </w:r>
            <w:r w:rsidRPr="00090E7F">
              <w:rPr>
                <w:bCs/>
                <w:color w:val="FF0000"/>
              </w:rPr>
              <w:t xml:space="preserve">NHS Digital, </w:t>
            </w:r>
            <w:r>
              <w:rPr>
                <w:bCs/>
                <w:color w:val="FF0000"/>
              </w:rPr>
              <w:t>Connecting Care</w:t>
            </w:r>
          </w:p>
        </w:tc>
      </w:tr>
      <w:tr w:rsidR="00842DD6" w:rsidRPr="00954E04" w14:paraId="48B21A15" w14:textId="77777777" w:rsidTr="006F7ECE">
        <w:tc>
          <w:tcPr>
            <w:tcW w:w="2600" w:type="dxa"/>
          </w:tcPr>
          <w:p w14:paraId="499C2191" w14:textId="60D0CB28" w:rsidR="00842DD6" w:rsidRPr="005657ED" w:rsidRDefault="00842DD6" w:rsidP="00842DD6">
            <w:r w:rsidRPr="005657ED">
              <w:t xml:space="preserve">Medical Examiner Officers – North Bristol NHS Trust </w:t>
            </w:r>
          </w:p>
        </w:tc>
        <w:tc>
          <w:tcPr>
            <w:tcW w:w="8032" w:type="dxa"/>
          </w:tcPr>
          <w:p w14:paraId="56B65825" w14:textId="77777777" w:rsidR="00791352" w:rsidRDefault="00791352" w:rsidP="00791352">
            <w:pPr>
              <w:pStyle w:val="Default"/>
              <w:rPr>
                <w:color w:val="auto"/>
                <w:sz w:val="22"/>
                <w:szCs w:val="22"/>
              </w:rPr>
            </w:pPr>
            <w:r>
              <w:rPr>
                <w:b/>
                <w:bCs/>
                <w:color w:val="auto"/>
              </w:rPr>
              <w:t>Purpose</w:t>
            </w:r>
            <w:r>
              <w:rPr>
                <w:color w:val="auto"/>
              </w:rPr>
              <w:t xml:space="preserve">: </w:t>
            </w:r>
            <w:r>
              <w:rPr>
                <w:color w:val="auto"/>
                <w:sz w:val="22"/>
                <w:szCs w:val="22"/>
              </w:rPr>
              <w:t xml:space="preserve">Purpose: Medical records associated with deceased patients are outside scope of the UK GDPR. However, next of kin details are within the scope of the UK GDPR.  We will share specified deceased patient records and next of kin details with the Medical Examiners within North Bristol NHS Trust. </w:t>
            </w:r>
          </w:p>
          <w:p w14:paraId="085D3F88" w14:textId="77777777" w:rsidR="00791352" w:rsidRDefault="00791352" w:rsidP="00791352">
            <w:pPr>
              <w:pStyle w:val="NoSpacing"/>
            </w:pPr>
          </w:p>
          <w:p w14:paraId="7C5AE7EB" w14:textId="77777777" w:rsidR="00791352" w:rsidRDefault="00791352" w:rsidP="00791352">
            <w:pPr>
              <w:pStyle w:val="Sign-offdetails"/>
              <w:spacing w:before="120" w:after="120"/>
              <w:ind w:right="283"/>
              <w:jc w:val="both"/>
              <w:rPr>
                <w:rFonts w:ascii="Calibri" w:hAnsi="Calibri" w:cs="Calibri"/>
                <w:color w:val="auto"/>
                <w:sz w:val="24"/>
                <w:lang w:eastAsia="en-GB"/>
              </w:rPr>
            </w:pPr>
            <w:r>
              <w:rPr>
                <w:b/>
                <w:bCs/>
                <w:color w:val="auto"/>
              </w:rPr>
              <w:t>Legal Basis</w:t>
            </w:r>
            <w:r>
              <w:rPr>
                <w:color w:val="auto"/>
              </w:rPr>
              <w:t xml:space="preserve">: </w:t>
            </w:r>
          </w:p>
          <w:p w14:paraId="46802652" w14:textId="77777777" w:rsidR="00791352" w:rsidRDefault="00791352" w:rsidP="00791352">
            <w:pPr>
              <w:pStyle w:val="NoSpacing"/>
              <w:rPr>
                <w:rFonts w:ascii="Calibri" w:hAnsi="Calibri" w:cs="Calibri"/>
                <w:lang w:eastAsia="en-GB"/>
              </w:rPr>
            </w:pPr>
            <w:r>
              <w:rPr>
                <w:rFonts w:ascii="Calibri" w:hAnsi="Calibri" w:cs="Calibri"/>
                <w:lang w:eastAsia="en-GB"/>
              </w:rPr>
              <w:t xml:space="preserve">Article 6(1)c </w:t>
            </w:r>
          </w:p>
          <w:p w14:paraId="3D4AECAF" w14:textId="77777777" w:rsidR="00791352" w:rsidRDefault="00791352" w:rsidP="00791352">
            <w:pPr>
              <w:pStyle w:val="NoSpacing"/>
              <w:rPr>
                <w:rFonts w:ascii="Calibri" w:hAnsi="Calibri" w:cs="Calibri"/>
                <w:lang w:eastAsia="en-GB"/>
              </w:rPr>
            </w:pPr>
            <w:r>
              <w:rPr>
                <w:rFonts w:ascii="Calibri" w:hAnsi="Calibri" w:cs="Calibri"/>
                <w:lang w:eastAsia="en-GB"/>
              </w:rPr>
              <w:t>“It is necessary under a legal obligation to which the controller is subject”</w:t>
            </w:r>
          </w:p>
          <w:p w14:paraId="7E66C7B1" w14:textId="77777777" w:rsidR="00791352" w:rsidRDefault="00791352" w:rsidP="00791352">
            <w:pPr>
              <w:pStyle w:val="NoSpacing"/>
              <w:rPr>
                <w:rFonts w:ascii="Calibri" w:hAnsi="Calibri" w:cs="Calibri"/>
                <w:lang w:eastAsia="en-GB"/>
              </w:rPr>
            </w:pPr>
            <w:r>
              <w:rPr>
                <w:rFonts w:ascii="Calibri" w:hAnsi="Calibri" w:cs="Calibri"/>
                <w:lang w:eastAsia="en-GB"/>
              </w:rPr>
              <w:t xml:space="preserve">Article 9(2)h </w:t>
            </w:r>
          </w:p>
          <w:p w14:paraId="4807D480" w14:textId="77777777" w:rsidR="00791352" w:rsidRDefault="00791352" w:rsidP="00791352">
            <w:pPr>
              <w:pStyle w:val="NoSpacing"/>
              <w:rPr>
                <w:rFonts w:ascii="Calibri" w:hAnsi="Calibri" w:cs="Calibri"/>
                <w:lang w:eastAsia="en-GB"/>
              </w:rPr>
            </w:pPr>
            <w:r>
              <w:rPr>
                <w:rFonts w:ascii="Calibri" w:hAnsi="Calibri" w:cs="Calibri"/>
                <w:lang w:eastAsia="en-GB"/>
              </w:rPr>
              <w:t>“</w:t>
            </w:r>
            <w:proofErr w:type="gramStart"/>
            <w:r>
              <w:rPr>
                <w:rFonts w:ascii="Calibri" w:hAnsi="Calibri" w:cs="Calibri"/>
                <w:lang w:eastAsia="en-GB"/>
              </w:rPr>
              <w:t>processing</w:t>
            </w:r>
            <w:proofErr w:type="gramEnd"/>
            <w:r>
              <w:rPr>
                <w:rFonts w:ascii="Calibri" w:hAnsi="Calibri" w:cs="Calibri"/>
                <w:lang w:eastAsia="en-GB"/>
              </w:rPr>
              <w:t xml:space="preserve"> is necessary for the purposes of preventive or occupational medicine, for the assessment of the working capacity of the employee, medical diagnosis, the provision of health or social care or treatment or the management of health or social care systems and services”; and</w:t>
            </w:r>
          </w:p>
          <w:p w14:paraId="38E6B3A8" w14:textId="77777777" w:rsidR="00791352" w:rsidRDefault="00791352" w:rsidP="00791352">
            <w:pPr>
              <w:pStyle w:val="NoSpacing"/>
            </w:pPr>
          </w:p>
          <w:p w14:paraId="05870D46" w14:textId="77777777" w:rsidR="00791352" w:rsidRDefault="00791352" w:rsidP="00791352">
            <w:pPr>
              <w:pStyle w:val="NoSpacing"/>
              <w:rPr>
                <w:rFonts w:ascii="Calibri" w:hAnsi="Calibri" w:cs="Calibri"/>
              </w:rPr>
            </w:pPr>
            <w:r>
              <w:rPr>
                <w:b/>
                <w:bCs/>
              </w:rPr>
              <w:t>Processor</w:t>
            </w:r>
            <w:r>
              <w:t xml:space="preserve">: </w:t>
            </w:r>
            <w:r w:rsidRPr="00875595">
              <w:rPr>
                <w:color w:val="FF0000"/>
              </w:rPr>
              <w:t>Medical Examiners service – North Bristol NHS Trust</w:t>
            </w:r>
          </w:p>
          <w:p w14:paraId="05C098C9" w14:textId="3E0D7B48" w:rsidR="00842DD6" w:rsidRDefault="00842DD6" w:rsidP="00842DD6">
            <w:pPr>
              <w:rPr>
                <w:b/>
              </w:rPr>
            </w:pPr>
          </w:p>
        </w:tc>
      </w:tr>
      <w:tr w:rsidR="00E924F0" w:rsidRPr="00954E04" w14:paraId="39C2AAA3" w14:textId="77777777" w:rsidTr="006F7ECE">
        <w:tc>
          <w:tcPr>
            <w:tcW w:w="2600" w:type="dxa"/>
          </w:tcPr>
          <w:p w14:paraId="36E0FB89" w14:textId="77777777" w:rsidR="00E924F0" w:rsidRPr="00593E24" w:rsidRDefault="00E924F0" w:rsidP="00842DD6">
            <w:r w:rsidRPr="00593E24">
              <w:t>One Care &amp; Healy.io</w:t>
            </w:r>
          </w:p>
          <w:p w14:paraId="5B93B0E6" w14:textId="77777777" w:rsidR="00E924F0" w:rsidRPr="00640860" w:rsidRDefault="00E924F0" w:rsidP="00E924F0"/>
          <w:p w14:paraId="4508E564" w14:textId="77777777" w:rsidR="00E924F0" w:rsidRPr="00640860" w:rsidRDefault="00E924F0" w:rsidP="00E924F0"/>
          <w:p w14:paraId="38ACEF84" w14:textId="77777777" w:rsidR="00E924F0" w:rsidRPr="00640860" w:rsidRDefault="00E924F0" w:rsidP="00E924F0">
            <w:pPr>
              <w:rPr>
                <w:b/>
                <w:bCs/>
              </w:rPr>
            </w:pPr>
          </w:p>
          <w:p w14:paraId="47D3932A" w14:textId="77777777" w:rsidR="00E924F0" w:rsidRPr="00640860" w:rsidRDefault="00E924F0" w:rsidP="00E924F0">
            <w:pPr>
              <w:rPr>
                <w:b/>
                <w:bCs/>
              </w:rPr>
            </w:pPr>
          </w:p>
          <w:p w14:paraId="0BB8A8D2" w14:textId="77777777" w:rsidR="00E924F0" w:rsidRPr="00640860" w:rsidRDefault="00E924F0" w:rsidP="00E924F0">
            <w:pPr>
              <w:rPr>
                <w:b/>
                <w:bCs/>
              </w:rPr>
            </w:pPr>
          </w:p>
          <w:p w14:paraId="6A538416" w14:textId="77777777" w:rsidR="00E924F0" w:rsidRPr="00640860" w:rsidRDefault="00E924F0" w:rsidP="00E924F0">
            <w:pPr>
              <w:rPr>
                <w:b/>
                <w:bCs/>
              </w:rPr>
            </w:pPr>
          </w:p>
          <w:p w14:paraId="22F47D8E" w14:textId="4CF68065" w:rsidR="00E924F0" w:rsidRPr="00640860" w:rsidRDefault="00E924F0" w:rsidP="00E924F0">
            <w:pPr>
              <w:jc w:val="right"/>
            </w:pPr>
          </w:p>
        </w:tc>
        <w:tc>
          <w:tcPr>
            <w:tcW w:w="8032" w:type="dxa"/>
          </w:tcPr>
          <w:p w14:paraId="0D9F4C6F" w14:textId="2AAC1423" w:rsidR="00E924F0" w:rsidRPr="00E924F0" w:rsidRDefault="00E924F0" w:rsidP="00E924F0">
            <w:pPr>
              <w:pStyle w:val="Default"/>
              <w:rPr>
                <w:sz w:val="22"/>
                <w:szCs w:val="22"/>
              </w:rPr>
            </w:pPr>
            <w:r w:rsidRPr="00640860">
              <w:rPr>
                <w:b/>
                <w:bCs/>
                <w:color w:val="auto"/>
                <w:sz w:val="22"/>
                <w:szCs w:val="22"/>
              </w:rPr>
              <w:t>Purpose:</w:t>
            </w:r>
            <w:r w:rsidRPr="00640860">
              <w:rPr>
                <w:color w:val="auto"/>
                <w:sz w:val="22"/>
                <w:szCs w:val="22"/>
              </w:rPr>
              <w:t xml:space="preserve"> </w:t>
            </w:r>
            <w:proofErr w:type="spellStart"/>
            <w:r w:rsidRPr="00640860">
              <w:rPr>
                <w:color w:val="auto"/>
                <w:sz w:val="22"/>
                <w:szCs w:val="22"/>
              </w:rPr>
              <w:t>Minuteful</w:t>
            </w:r>
            <w:proofErr w:type="spellEnd"/>
            <w:r w:rsidRPr="00640860">
              <w:rPr>
                <w:color w:val="auto"/>
                <w:sz w:val="22"/>
                <w:szCs w:val="22"/>
              </w:rPr>
              <w:t xml:space="preserve"> Kidney At-Home ACR test</w:t>
            </w:r>
            <w:r w:rsidRPr="00E924F0">
              <w:rPr>
                <w:sz w:val="22"/>
                <w:szCs w:val="22"/>
              </w:rPr>
              <w:t xml:space="preserve"> project for patients with diabetes (and/or other conditions)</w:t>
            </w:r>
            <w:r w:rsidRPr="00640860">
              <w:rPr>
                <w:sz w:val="22"/>
                <w:szCs w:val="22"/>
              </w:rPr>
              <w:t xml:space="preserve">. </w:t>
            </w:r>
            <w:r w:rsidRPr="00E924F0">
              <w:rPr>
                <w:sz w:val="22"/>
                <w:szCs w:val="22"/>
              </w:rPr>
              <w:t xml:space="preserve">The data is being processed for the purpose of delivery of a programme, sponsored by NHS Digital, to monitor urine for indications of chronic kidney disease (CKD) which is recommended to be undertaken annually for patients at risk of chronic kidney disease e.g., patients living with diabetes. The programme enables patients to test their kidney function from home. We will share your contact details with Healthy.io to enable them to contact you and send you a test kit. This will help identify patients at risk of kidney disease and help us agree any early interventions that can be put in place for the benefit of your care. Healthy.io will only use your data for the purposes of delivering their service to you. If you do not wish to receive a home test kit from Healthy.io we will continue to manage your care within the Practice. Healthy.io are required to hold data we send them in line with retention periods outlined in the Records Management code of Practice for Health and Social </w:t>
            </w:r>
            <w:r w:rsidRPr="00E924F0">
              <w:rPr>
                <w:sz w:val="22"/>
                <w:szCs w:val="22"/>
              </w:rPr>
              <w:lastRenderedPageBreak/>
              <w:t>Care. Further information about this is available at: https://lp.healthy.io/minuteful_info/.</w:t>
            </w:r>
          </w:p>
          <w:p w14:paraId="6CD552DD" w14:textId="77777777" w:rsidR="00E924F0" w:rsidRPr="00640860" w:rsidRDefault="00E924F0" w:rsidP="00791352">
            <w:pPr>
              <w:pStyle w:val="Default"/>
              <w:rPr>
                <w:color w:val="auto"/>
                <w:sz w:val="22"/>
                <w:szCs w:val="22"/>
              </w:rPr>
            </w:pPr>
          </w:p>
          <w:p w14:paraId="1CA1FEA6" w14:textId="39CD1D65" w:rsidR="00640860" w:rsidRPr="00640860" w:rsidRDefault="00E924F0" w:rsidP="00640860">
            <w:pPr>
              <w:pStyle w:val="Default"/>
              <w:rPr>
                <w:sz w:val="22"/>
                <w:szCs w:val="22"/>
              </w:rPr>
            </w:pPr>
            <w:r w:rsidRPr="00640860">
              <w:rPr>
                <w:b/>
                <w:bCs/>
                <w:color w:val="auto"/>
                <w:sz w:val="22"/>
                <w:szCs w:val="22"/>
              </w:rPr>
              <w:t>Legal Basis:</w:t>
            </w:r>
            <w:r w:rsidR="00640860" w:rsidRPr="00640860">
              <w:rPr>
                <w:b/>
                <w:bCs/>
                <w:color w:val="auto"/>
                <w:sz w:val="22"/>
                <w:szCs w:val="22"/>
              </w:rPr>
              <w:t xml:space="preserve"> </w:t>
            </w:r>
            <w:r w:rsidR="00640860" w:rsidRPr="00640860">
              <w:rPr>
                <w:sz w:val="22"/>
                <w:szCs w:val="22"/>
              </w:rPr>
              <w:t>General Data Protection Regulation (“GDPR”); the UK Data Protection Act 2018; and all other applicable local laws relating</w:t>
            </w:r>
          </w:p>
          <w:p w14:paraId="0DB2E2ED" w14:textId="77777777" w:rsidR="00640860" w:rsidRPr="00640860" w:rsidRDefault="00640860" w:rsidP="00640860">
            <w:pPr>
              <w:pStyle w:val="Default"/>
              <w:rPr>
                <w:sz w:val="22"/>
                <w:szCs w:val="22"/>
              </w:rPr>
            </w:pPr>
            <w:r w:rsidRPr="00640860">
              <w:rPr>
                <w:sz w:val="22"/>
                <w:szCs w:val="22"/>
              </w:rPr>
              <w:t>to the Processing of information of a Data</w:t>
            </w:r>
          </w:p>
          <w:p w14:paraId="6EFA9C28" w14:textId="22B84F8D" w:rsidR="00E924F0" w:rsidRPr="00640860" w:rsidRDefault="00640860" w:rsidP="00640860">
            <w:pPr>
              <w:pStyle w:val="Default"/>
              <w:rPr>
                <w:color w:val="auto"/>
                <w:sz w:val="22"/>
                <w:szCs w:val="22"/>
              </w:rPr>
            </w:pPr>
            <w:r w:rsidRPr="00640860">
              <w:rPr>
                <w:color w:val="auto"/>
                <w:sz w:val="22"/>
                <w:szCs w:val="22"/>
              </w:rPr>
              <w:t>Subject.</w:t>
            </w:r>
          </w:p>
          <w:p w14:paraId="5FF2329C" w14:textId="77777777" w:rsidR="00E924F0" w:rsidRPr="00640860" w:rsidRDefault="00E924F0" w:rsidP="00791352">
            <w:pPr>
              <w:pStyle w:val="Default"/>
              <w:rPr>
                <w:color w:val="auto"/>
                <w:sz w:val="22"/>
                <w:szCs w:val="22"/>
              </w:rPr>
            </w:pPr>
          </w:p>
          <w:p w14:paraId="18817719" w14:textId="3B7078FD" w:rsidR="00E924F0" w:rsidRPr="00640860" w:rsidRDefault="00E924F0" w:rsidP="00A144A1">
            <w:pPr>
              <w:pStyle w:val="Default"/>
              <w:tabs>
                <w:tab w:val="left" w:pos="5085"/>
              </w:tabs>
              <w:rPr>
                <w:b/>
                <w:bCs/>
                <w:color w:val="auto"/>
                <w:sz w:val="22"/>
                <w:szCs w:val="22"/>
              </w:rPr>
            </w:pPr>
            <w:r w:rsidRPr="00640860">
              <w:rPr>
                <w:b/>
                <w:bCs/>
                <w:color w:val="auto"/>
                <w:sz w:val="22"/>
                <w:szCs w:val="22"/>
              </w:rPr>
              <w:t>Processor:</w:t>
            </w:r>
            <w:r w:rsidRPr="00640860">
              <w:rPr>
                <w:color w:val="auto"/>
                <w:sz w:val="22"/>
                <w:szCs w:val="22"/>
              </w:rPr>
              <w:t xml:space="preserve">  </w:t>
            </w:r>
            <w:r w:rsidRPr="00AE1607">
              <w:rPr>
                <w:color w:val="FF0000"/>
                <w:sz w:val="22"/>
                <w:szCs w:val="22"/>
              </w:rPr>
              <w:t>Health.io</w:t>
            </w:r>
            <w:r w:rsidR="00A144A1">
              <w:rPr>
                <w:color w:val="auto"/>
                <w:sz w:val="22"/>
                <w:szCs w:val="22"/>
              </w:rPr>
              <w:tab/>
            </w:r>
          </w:p>
        </w:tc>
      </w:tr>
      <w:tr w:rsidR="00867A3C" w:rsidRPr="00954E04" w14:paraId="69172CA6" w14:textId="77777777" w:rsidTr="006F7ECE">
        <w:tc>
          <w:tcPr>
            <w:tcW w:w="2600" w:type="dxa"/>
          </w:tcPr>
          <w:p w14:paraId="08B81BBA" w14:textId="396040D6" w:rsidR="00867A3C" w:rsidRPr="00593E24" w:rsidRDefault="004F7E3B" w:rsidP="00842DD6">
            <w:r>
              <w:lastRenderedPageBreak/>
              <w:t xml:space="preserve">Interface Clinical </w:t>
            </w:r>
            <w:r w:rsidR="00E45F5A">
              <w:t>S</w:t>
            </w:r>
            <w:r>
              <w:t>ervices COPD Cardiopulmonary Risk Reduction Service</w:t>
            </w:r>
          </w:p>
        </w:tc>
        <w:tc>
          <w:tcPr>
            <w:tcW w:w="8032" w:type="dxa"/>
          </w:tcPr>
          <w:p w14:paraId="3BF6EA7F" w14:textId="77777777" w:rsidR="00867A3C" w:rsidRDefault="00714CDB" w:rsidP="00E924F0">
            <w:pPr>
              <w:pStyle w:val="Default"/>
            </w:pPr>
            <w:r>
              <w:rPr>
                <w:b/>
                <w:bCs/>
                <w:color w:val="auto"/>
                <w:sz w:val="22"/>
                <w:szCs w:val="22"/>
              </w:rPr>
              <w:t xml:space="preserve">Purpose - </w:t>
            </w:r>
            <w:r>
              <w:t>The COPD Cardiopulmonary Risk Reduction Service (the service) is a non-promotional therapy review service that supports general practice to implement a systematic approach to cardiopulmonary risk reduction in patients with COPD and ensure patients are being optimally managed in line with best practice clinical guidelines. The service is provided to practices where a need has been identified to reduce the risk of cardiopulmonary events, exacerbations and disease progression in patients with COPD.</w:t>
            </w:r>
          </w:p>
          <w:p w14:paraId="072539EC" w14:textId="77777777" w:rsidR="00E45F5A" w:rsidRDefault="00E45F5A" w:rsidP="00E924F0">
            <w:pPr>
              <w:pStyle w:val="Default"/>
            </w:pPr>
          </w:p>
          <w:p w14:paraId="732C044D"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b/>
                <w:bCs/>
                <w:color w:val="242424"/>
                <w:bdr w:val="none" w:sz="0" w:space="0" w:color="auto" w:frame="1"/>
                <w:lang w:eastAsia="en-GB"/>
              </w:rPr>
              <w:t>Legal Basis</w:t>
            </w:r>
            <w:r w:rsidRPr="006F7ECE">
              <w:rPr>
                <w:rFonts w:ascii="Calibri" w:eastAsia="Times New Roman" w:hAnsi="Calibri" w:cs="Calibri"/>
                <w:color w:val="242424"/>
                <w:bdr w:val="none" w:sz="0" w:space="0" w:color="auto" w:frame="1"/>
                <w:lang w:eastAsia="en-GB"/>
              </w:rPr>
              <w:t>:</w:t>
            </w:r>
          </w:p>
          <w:p w14:paraId="7AADE153"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Article 6(1)e</w:t>
            </w:r>
          </w:p>
          <w:p w14:paraId="7BAA27F5"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w:t>
            </w:r>
            <w:proofErr w:type="gramStart"/>
            <w:r w:rsidRPr="006F7ECE">
              <w:rPr>
                <w:rFonts w:ascii="Calibri" w:eastAsia="Times New Roman" w:hAnsi="Calibri" w:cs="Calibri"/>
                <w:color w:val="242424"/>
                <w:bdr w:val="none" w:sz="0" w:space="0" w:color="auto" w:frame="1"/>
                <w:lang w:eastAsia="en-GB"/>
              </w:rPr>
              <w:t>processing</w:t>
            </w:r>
            <w:proofErr w:type="gramEnd"/>
            <w:r w:rsidRPr="006F7ECE">
              <w:rPr>
                <w:rFonts w:ascii="Calibri" w:eastAsia="Times New Roman" w:hAnsi="Calibri" w:cs="Calibri"/>
                <w:color w:val="242424"/>
                <w:bdr w:val="none" w:sz="0" w:space="0" w:color="auto" w:frame="1"/>
                <w:lang w:eastAsia="en-GB"/>
              </w:rPr>
              <w:t xml:space="preserve"> is necessary for the performance of a task carried out in the public interest or in the exercise of official authority vested in the controller</w:t>
            </w:r>
            <w:proofErr w:type="gramStart"/>
            <w:r w:rsidRPr="006F7ECE">
              <w:rPr>
                <w:rFonts w:ascii="Calibri" w:eastAsia="Times New Roman" w:hAnsi="Calibri" w:cs="Calibri"/>
                <w:color w:val="242424"/>
                <w:bdr w:val="none" w:sz="0" w:space="0" w:color="auto" w:frame="1"/>
                <w:lang w:eastAsia="en-GB"/>
              </w:rPr>
              <w:t>”;</w:t>
            </w:r>
            <w:proofErr w:type="gramEnd"/>
          </w:p>
          <w:p w14:paraId="49CBD71E"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Article 9(2)h</w:t>
            </w:r>
          </w:p>
          <w:p w14:paraId="2C087024"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w:t>
            </w:r>
            <w:proofErr w:type="gramStart"/>
            <w:r w:rsidRPr="006F7ECE">
              <w:rPr>
                <w:rFonts w:ascii="Calibri" w:eastAsia="Times New Roman" w:hAnsi="Calibri" w:cs="Calibri"/>
                <w:color w:val="242424"/>
                <w:bdr w:val="none" w:sz="0" w:space="0" w:color="auto" w:frame="1"/>
                <w:lang w:eastAsia="en-GB"/>
              </w:rPr>
              <w:t>processing</w:t>
            </w:r>
            <w:proofErr w:type="gramEnd"/>
            <w:r w:rsidRPr="006F7ECE">
              <w:rPr>
                <w:rFonts w:ascii="Calibri" w:eastAsia="Times New Roman" w:hAnsi="Calibri" w:cs="Calibri"/>
                <w:color w:val="242424"/>
                <w:bdr w:val="none" w:sz="0" w:space="0" w:color="auto" w:frame="1"/>
                <w:lang w:eastAsia="en-GB"/>
              </w:rPr>
              <w:t xml:space="preserve"> is necessary for the purposes of preventive or occupational medicine, for the assessment of the working capacity of the employee, medical diagnosis, the provision of health or social care or treatment or the management of health or social care systems and services</w:t>
            </w:r>
            <w:proofErr w:type="gramStart"/>
            <w:r w:rsidRPr="006F7ECE">
              <w:rPr>
                <w:rFonts w:ascii="Calibri" w:eastAsia="Times New Roman" w:hAnsi="Calibri" w:cs="Calibri"/>
                <w:color w:val="242424"/>
                <w:bdr w:val="none" w:sz="0" w:space="0" w:color="auto" w:frame="1"/>
                <w:lang w:eastAsia="en-GB"/>
              </w:rPr>
              <w:t>”;</w:t>
            </w:r>
            <w:proofErr w:type="gramEnd"/>
          </w:p>
          <w:p w14:paraId="5AC2F18A"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 </w:t>
            </w:r>
          </w:p>
          <w:p w14:paraId="3BDB9D3D" w14:textId="01A41551" w:rsidR="00E45F5A" w:rsidRPr="00E45F5A" w:rsidRDefault="00E45F5A" w:rsidP="00E45F5A">
            <w:pPr>
              <w:pStyle w:val="Default"/>
              <w:rPr>
                <w:color w:val="FF0000"/>
              </w:rPr>
            </w:pPr>
            <w:r w:rsidRPr="006F7ECE">
              <w:rPr>
                <w:rFonts w:eastAsia="Times New Roman"/>
                <w:b/>
                <w:bCs/>
                <w:color w:val="242424"/>
                <w:bdr w:val="none" w:sz="0" w:space="0" w:color="auto" w:frame="1"/>
                <w:lang w:eastAsia="en-GB"/>
              </w:rPr>
              <w:t>Processor</w:t>
            </w:r>
            <w:r w:rsidRPr="006F7ECE">
              <w:rPr>
                <w:rFonts w:eastAsia="Times New Roman"/>
                <w:color w:val="242424"/>
                <w:bdr w:val="none" w:sz="0" w:space="0" w:color="auto" w:frame="1"/>
                <w:lang w:eastAsia="en-GB"/>
              </w:rPr>
              <w:t xml:space="preserve">: </w:t>
            </w:r>
            <w:r w:rsidRPr="00E45F5A">
              <w:rPr>
                <w:rFonts w:eastAsia="Times New Roman"/>
                <w:color w:val="FF0000"/>
                <w:bdr w:val="none" w:sz="0" w:space="0" w:color="auto" w:frame="1"/>
                <w:lang w:eastAsia="en-GB"/>
              </w:rPr>
              <w:t>Interface Clinical Services</w:t>
            </w:r>
          </w:p>
          <w:p w14:paraId="1A0C68A4" w14:textId="51A504F4" w:rsidR="00714CDB" w:rsidRPr="00640860" w:rsidRDefault="00714CDB" w:rsidP="00E924F0">
            <w:pPr>
              <w:pStyle w:val="Default"/>
              <w:rPr>
                <w:b/>
                <w:bCs/>
                <w:color w:val="auto"/>
                <w:sz w:val="22"/>
                <w:szCs w:val="22"/>
              </w:rPr>
            </w:pPr>
          </w:p>
        </w:tc>
      </w:tr>
      <w:tr w:rsidR="00593E24" w:rsidRPr="00954E04" w14:paraId="36FF31DE" w14:textId="77777777" w:rsidTr="006F7ECE">
        <w:tc>
          <w:tcPr>
            <w:tcW w:w="2600" w:type="dxa"/>
          </w:tcPr>
          <w:p w14:paraId="45D575B9" w14:textId="7D8F34AF" w:rsidR="00593E24" w:rsidRPr="00D64B59" w:rsidRDefault="00D64B59" w:rsidP="00842DD6">
            <w:r w:rsidRPr="00D64B59">
              <w:t>CCTV</w:t>
            </w:r>
          </w:p>
        </w:tc>
        <w:tc>
          <w:tcPr>
            <w:tcW w:w="8032" w:type="dxa"/>
          </w:tcPr>
          <w:p w14:paraId="2B65B8C2" w14:textId="77777777" w:rsidR="00D64B59" w:rsidRPr="00D64B59" w:rsidRDefault="00D64B59" w:rsidP="00D64B59">
            <w:pPr>
              <w:pStyle w:val="Default"/>
            </w:pPr>
            <w:proofErr w:type="gramStart"/>
            <w:r w:rsidRPr="00D64B59">
              <w:t>Purpose :</w:t>
            </w:r>
            <w:proofErr w:type="gramEnd"/>
            <w:r w:rsidRPr="00D64B59">
              <w:t xml:space="preserve"> </w:t>
            </w:r>
          </w:p>
          <w:p w14:paraId="786DB0D5" w14:textId="77777777" w:rsidR="00D64B59" w:rsidRPr="00D64B59" w:rsidRDefault="00D64B59" w:rsidP="00D64B59">
            <w:pPr>
              <w:pStyle w:val="Default"/>
            </w:pPr>
            <w:r w:rsidRPr="00D64B59">
              <w:t xml:space="preserve">The purpose of the processing is the prevention and detection of crime, </w:t>
            </w:r>
            <w:proofErr w:type="gramStart"/>
            <w:r w:rsidRPr="00D64B59">
              <w:t>and also</w:t>
            </w:r>
            <w:proofErr w:type="gramEnd"/>
            <w:r w:rsidRPr="00D64B59">
              <w:t xml:space="preserve"> to protect the health and safety or both clients and employees</w:t>
            </w:r>
          </w:p>
          <w:p w14:paraId="2325CAB9" w14:textId="77777777" w:rsidR="00D64B59" w:rsidRPr="00D64B59" w:rsidRDefault="00D64B59" w:rsidP="00D64B59">
            <w:pPr>
              <w:pStyle w:val="Default"/>
            </w:pPr>
          </w:p>
          <w:p w14:paraId="7BDEF20C" w14:textId="77777777" w:rsidR="00D64B59" w:rsidRPr="00D64B59" w:rsidRDefault="00D64B59" w:rsidP="00D64B59">
            <w:pPr>
              <w:pStyle w:val="Default"/>
            </w:pPr>
            <w:r w:rsidRPr="00D64B59">
              <w:t xml:space="preserve">Legal </w:t>
            </w:r>
            <w:proofErr w:type="gramStart"/>
            <w:r w:rsidRPr="00D64B59">
              <w:t>Basis :</w:t>
            </w:r>
            <w:proofErr w:type="gramEnd"/>
          </w:p>
          <w:p w14:paraId="32F8A435" w14:textId="77777777" w:rsidR="00D64B59" w:rsidRPr="00D64B59" w:rsidRDefault="00D64B59" w:rsidP="00D64B59">
            <w:pPr>
              <w:pStyle w:val="Default"/>
            </w:pPr>
            <w:r w:rsidRPr="00D64B59">
              <w:t xml:space="preserve">The sharing is a legal requirement to prevent and detect crime, </w:t>
            </w:r>
            <w:proofErr w:type="gramStart"/>
            <w:r w:rsidRPr="00D64B59">
              <w:t>and also</w:t>
            </w:r>
            <w:proofErr w:type="gramEnd"/>
            <w:r w:rsidRPr="00D64B59">
              <w:t xml:space="preserve"> to protect the health and safety of both clients and employees. The following Article 6 and 9 conditions apply: </w:t>
            </w:r>
          </w:p>
          <w:p w14:paraId="07C043D3" w14:textId="77777777" w:rsidR="00D64B59" w:rsidRPr="00D64B59" w:rsidRDefault="00D64B59" w:rsidP="00D64B59">
            <w:pPr>
              <w:pStyle w:val="Default"/>
            </w:pPr>
            <w:r w:rsidRPr="00D64B59">
              <w:t xml:space="preserve">For consented </w:t>
            </w:r>
            <w:proofErr w:type="gramStart"/>
            <w:r w:rsidRPr="00D64B59">
              <w:t>processing;</w:t>
            </w:r>
            <w:proofErr w:type="gramEnd"/>
            <w:r w:rsidRPr="00D64B59">
              <w:t xml:space="preserve"> </w:t>
            </w:r>
          </w:p>
          <w:p w14:paraId="75F69C76" w14:textId="77777777" w:rsidR="00D64B59" w:rsidRPr="00D64B59" w:rsidRDefault="00D64B59" w:rsidP="00D64B59">
            <w:pPr>
              <w:pStyle w:val="Default"/>
            </w:pPr>
            <w:r w:rsidRPr="00D64B59">
              <w:t xml:space="preserve">• 6(1)(c) “processing is necessary for compliance with a legal obligation to which the controller is subject.” </w:t>
            </w:r>
          </w:p>
          <w:p w14:paraId="10DD5E85" w14:textId="77777777" w:rsidR="00D64B59" w:rsidRPr="00D64B59" w:rsidRDefault="00D64B59" w:rsidP="00D64B59">
            <w:pPr>
              <w:pStyle w:val="Default"/>
            </w:pPr>
          </w:p>
          <w:p w14:paraId="177FCD57" w14:textId="77777777" w:rsidR="00D64B59" w:rsidRPr="00D64B59" w:rsidRDefault="00D64B59" w:rsidP="00D64B59">
            <w:pPr>
              <w:pStyle w:val="Default"/>
            </w:pPr>
            <w:r w:rsidRPr="00D64B59">
              <w:t xml:space="preserve">and: </w:t>
            </w:r>
          </w:p>
          <w:p w14:paraId="1CF53EDA" w14:textId="77777777" w:rsidR="00D64B59" w:rsidRPr="00D64B59" w:rsidRDefault="00D64B59" w:rsidP="00D64B59">
            <w:pPr>
              <w:pStyle w:val="Default"/>
            </w:pPr>
            <w:r w:rsidRPr="00D64B59">
              <w:t xml:space="preserv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 </w:t>
            </w:r>
          </w:p>
          <w:p w14:paraId="0778E62C" w14:textId="77777777" w:rsidR="00D64B59" w:rsidRPr="00D64B59" w:rsidRDefault="00D64B59" w:rsidP="00D64B59">
            <w:pPr>
              <w:pStyle w:val="Default"/>
            </w:pPr>
            <w:r w:rsidRPr="00D64B59">
              <w:lastRenderedPageBreak/>
              <w:t xml:space="preserve">The data will be shared with agencies involved in the prevention and detection of crime, including Police, </w:t>
            </w:r>
            <w:proofErr w:type="gramStart"/>
            <w:r w:rsidRPr="00D64B59">
              <w:t>and also</w:t>
            </w:r>
            <w:proofErr w:type="gramEnd"/>
            <w:r w:rsidRPr="00D64B59">
              <w:t>, will be shared for the purposes of safeguarding vulnerable adults and children.</w:t>
            </w:r>
          </w:p>
          <w:p w14:paraId="4422E992" w14:textId="77777777" w:rsidR="00D64B59" w:rsidRPr="00D64B59" w:rsidRDefault="00D64B59" w:rsidP="00D64B59">
            <w:pPr>
              <w:pStyle w:val="Default"/>
            </w:pPr>
            <w:r w:rsidRPr="00D64B59">
              <w:t xml:space="preserve">You have the right to object to some or </w:t>
            </w:r>
            <w:proofErr w:type="gramStart"/>
            <w:r w:rsidRPr="00D64B59">
              <w:t>all of</w:t>
            </w:r>
            <w:proofErr w:type="gramEnd"/>
            <w:r w:rsidRPr="00D64B59">
              <w:t xml:space="preserve"> the information being shared with other agencies. Contact the Data Controller or Data Protection Officer. </w:t>
            </w:r>
          </w:p>
          <w:p w14:paraId="0A6759BD" w14:textId="77777777" w:rsidR="00D64B59" w:rsidRPr="00D64B59" w:rsidRDefault="00D64B59" w:rsidP="00D64B59">
            <w:pPr>
              <w:pStyle w:val="Default"/>
            </w:pPr>
          </w:p>
          <w:p w14:paraId="39EA5704" w14:textId="77777777" w:rsidR="00D64B59" w:rsidRPr="00D64B59" w:rsidRDefault="00D64B59" w:rsidP="00D64B59">
            <w:pPr>
              <w:pStyle w:val="Default"/>
            </w:pPr>
            <w:r w:rsidRPr="00D64B59">
              <w:t xml:space="preserve">You or your legal representatives have the right to access the data that is being shared and have any inaccuracies corrected. </w:t>
            </w:r>
          </w:p>
          <w:p w14:paraId="6E19067F" w14:textId="77777777" w:rsidR="00D64B59" w:rsidRPr="00D64B59" w:rsidRDefault="00D64B59" w:rsidP="00D64B59">
            <w:pPr>
              <w:pStyle w:val="Default"/>
            </w:pPr>
          </w:p>
          <w:p w14:paraId="511B325E" w14:textId="77777777" w:rsidR="00D64B59" w:rsidRPr="00D64B59" w:rsidRDefault="00D64B59" w:rsidP="00D64B59">
            <w:pPr>
              <w:pStyle w:val="Default"/>
            </w:pPr>
            <w:r w:rsidRPr="00D64B59">
              <w:t xml:space="preserve">The data will be retained for active use during any investigation and thereafter retained in an inactive stored form according to the law and national guidance. Where no investigations are necessary, the data will be destroyed no later than 30 days after recording. </w:t>
            </w:r>
          </w:p>
          <w:p w14:paraId="1B682049" w14:textId="77777777" w:rsidR="00D64B59" w:rsidRPr="00D64B59" w:rsidRDefault="00D64B59" w:rsidP="00D64B59">
            <w:pPr>
              <w:pStyle w:val="Default"/>
            </w:pPr>
          </w:p>
          <w:p w14:paraId="04AB45B9" w14:textId="77777777" w:rsidR="00D64B59" w:rsidRPr="00D64B59" w:rsidRDefault="00D64B59" w:rsidP="00D64B59">
            <w:pPr>
              <w:pStyle w:val="Default"/>
            </w:pPr>
            <w:r w:rsidRPr="00D64B59">
              <w:t xml:space="preserve">You have the right to complain to the Information Commissioner’s Office, you can use this link </w:t>
            </w:r>
          </w:p>
          <w:p w14:paraId="399E7C56" w14:textId="77777777" w:rsidR="00D64B59" w:rsidRPr="00D64B59" w:rsidRDefault="00D64B59" w:rsidP="00D64B59">
            <w:pPr>
              <w:pStyle w:val="Default"/>
            </w:pPr>
            <w:r w:rsidRPr="00D64B59">
              <w:t xml:space="preserve">https://ico.org.uk/global/contact-us/ </w:t>
            </w:r>
          </w:p>
          <w:p w14:paraId="1014B694" w14:textId="77777777" w:rsidR="00D64B59" w:rsidRPr="00D64B59" w:rsidRDefault="00D64B59" w:rsidP="00D64B59">
            <w:pPr>
              <w:pStyle w:val="Default"/>
            </w:pPr>
            <w:r w:rsidRPr="00D64B59">
              <w:t xml:space="preserve">or call their helpline Tel: 0303 123 1113 (local rate) or 01625 545 745 (national rate) </w:t>
            </w:r>
          </w:p>
          <w:p w14:paraId="05ACFC40" w14:textId="77777777" w:rsidR="00D64B59" w:rsidRPr="00D64B59" w:rsidRDefault="00D64B59" w:rsidP="00D64B59">
            <w:pPr>
              <w:pStyle w:val="Default"/>
            </w:pPr>
            <w:r w:rsidRPr="00D64B59">
              <w:t xml:space="preserve">There are National Offices for Scotland, Northern Ireland and Wales, (see ICO website) </w:t>
            </w:r>
          </w:p>
          <w:p w14:paraId="5855C45E" w14:textId="77777777" w:rsidR="00D64B59" w:rsidRPr="00D64B59" w:rsidRDefault="00D64B59" w:rsidP="00D64B59">
            <w:pPr>
              <w:pStyle w:val="Default"/>
            </w:pPr>
          </w:p>
          <w:p w14:paraId="6D5B2EED" w14:textId="77777777" w:rsidR="00D64B59" w:rsidRPr="00D64B59" w:rsidRDefault="00D64B59" w:rsidP="00D64B59">
            <w:pPr>
              <w:pStyle w:val="Default"/>
            </w:pPr>
            <w:r w:rsidRPr="00D64B59">
              <w:t>Processor</w:t>
            </w:r>
          </w:p>
          <w:p w14:paraId="5E241FB3" w14:textId="77777777" w:rsidR="00D64B59" w:rsidRDefault="00D64B59" w:rsidP="00D64B59">
            <w:pPr>
              <w:pStyle w:val="Default"/>
              <w:rPr>
                <w:color w:val="FF0000"/>
              </w:rPr>
            </w:pPr>
            <w:r w:rsidRPr="00AE1607">
              <w:rPr>
                <w:color w:val="FF0000"/>
              </w:rPr>
              <w:t>Fireclay Health</w:t>
            </w:r>
          </w:p>
          <w:p w14:paraId="29121D6A" w14:textId="4AE3BBB6" w:rsidR="00593E24" w:rsidRPr="00D64B59" w:rsidRDefault="00593E24" w:rsidP="00593E24">
            <w:pPr>
              <w:pStyle w:val="Default"/>
              <w:rPr>
                <w:color w:val="auto"/>
                <w:sz w:val="22"/>
                <w:szCs w:val="22"/>
              </w:rPr>
            </w:pPr>
          </w:p>
        </w:tc>
      </w:tr>
      <w:tr w:rsidR="001C0E21" w:rsidRPr="00954E04" w14:paraId="3FF02048" w14:textId="77777777" w:rsidTr="006F7ECE">
        <w:tc>
          <w:tcPr>
            <w:tcW w:w="2600" w:type="dxa"/>
          </w:tcPr>
          <w:p w14:paraId="69359372" w14:textId="01751798" w:rsidR="001C0E21" w:rsidRPr="00D64B59" w:rsidRDefault="001C0E21" w:rsidP="00842DD6">
            <w:r>
              <w:lastRenderedPageBreak/>
              <w:t>Call Screen System</w:t>
            </w:r>
          </w:p>
        </w:tc>
        <w:tc>
          <w:tcPr>
            <w:tcW w:w="8032" w:type="dxa"/>
          </w:tcPr>
          <w:p w14:paraId="32456A09" w14:textId="77777777" w:rsidR="001C0E21" w:rsidRPr="00714CDB" w:rsidRDefault="001C0E21" w:rsidP="00D64B59">
            <w:pPr>
              <w:pStyle w:val="Default"/>
              <w:rPr>
                <w:b/>
                <w:bCs/>
              </w:rPr>
            </w:pPr>
            <w:r w:rsidRPr="00714CDB">
              <w:rPr>
                <w:b/>
                <w:bCs/>
              </w:rPr>
              <w:t>Purpose:</w:t>
            </w:r>
          </w:p>
          <w:p w14:paraId="19D8A811" w14:textId="77777777" w:rsidR="001C0E21" w:rsidRDefault="001C0E21" w:rsidP="00D64B59">
            <w:pPr>
              <w:pStyle w:val="Default"/>
            </w:pPr>
            <w:r>
              <w:t xml:space="preserve">The practice </w:t>
            </w:r>
            <w:proofErr w:type="gramStart"/>
            <w:r>
              <w:t>use</w:t>
            </w:r>
            <w:proofErr w:type="gramEnd"/>
            <w:r>
              <w:t xml:space="preserve"> a call screen system to call patients to the consult room, this is </w:t>
            </w:r>
            <w:proofErr w:type="gramStart"/>
            <w:r>
              <w:t>connect</w:t>
            </w:r>
            <w:proofErr w:type="gramEnd"/>
            <w:r>
              <w:t xml:space="preserve"> to the patient diary. System read pt name and contact details from EMIS.</w:t>
            </w:r>
          </w:p>
          <w:p w14:paraId="4E1E95F2" w14:textId="77777777" w:rsidR="001C0E21" w:rsidRDefault="001C0E21" w:rsidP="00D64B59">
            <w:pPr>
              <w:pStyle w:val="Default"/>
            </w:pPr>
          </w:p>
          <w:p w14:paraId="59208FB2" w14:textId="77777777" w:rsidR="006F7ECE" w:rsidRPr="00760EF7" w:rsidRDefault="006F7ECE" w:rsidP="006F7ECE">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5135966D" w14:textId="77777777" w:rsidR="006F7ECE" w:rsidRPr="00760EF7" w:rsidRDefault="006F7ECE" w:rsidP="006F7ECE">
            <w:pPr>
              <w:rPr>
                <w:rFonts w:eastAsia="Calibri" w:cstheme="minorHAnsi"/>
                <w:bCs/>
              </w:rPr>
            </w:pPr>
            <w:r w:rsidRPr="00760EF7">
              <w:rPr>
                <w:rFonts w:eastAsia="Calibri" w:cstheme="minorHAnsi"/>
                <w:bCs/>
              </w:rPr>
              <w:t>Article 6(1)(e); “necessary… in the exercise of official authority vested in the controller’ And Article 9(2)(h) Health data as stated below</w:t>
            </w:r>
          </w:p>
          <w:p w14:paraId="26750F32" w14:textId="77777777" w:rsidR="001C0E21" w:rsidRDefault="001C0E21" w:rsidP="00D64B59">
            <w:pPr>
              <w:pStyle w:val="Default"/>
            </w:pPr>
          </w:p>
          <w:p w14:paraId="47667054" w14:textId="5B178A37" w:rsidR="001C0E21" w:rsidRPr="00D64B59" w:rsidRDefault="001C0E21" w:rsidP="00D64B59">
            <w:pPr>
              <w:pStyle w:val="Default"/>
            </w:pPr>
            <w:r>
              <w:t xml:space="preserve">Processor: Numed Healthcare    </w:t>
            </w:r>
            <w:r w:rsidRPr="00875595">
              <w:rPr>
                <w:color w:val="FF0000"/>
              </w:rPr>
              <w:t xml:space="preserve">System: </w:t>
            </w:r>
            <w:r w:rsidR="007C7808" w:rsidRPr="00875595">
              <w:rPr>
                <w:color w:val="FF0000"/>
              </w:rPr>
              <w:t>Envisage</w:t>
            </w:r>
            <w:r w:rsidRPr="00875595">
              <w:rPr>
                <w:color w:val="FF0000"/>
              </w:rPr>
              <w:t xml:space="preserve"> CODA</w:t>
            </w:r>
          </w:p>
        </w:tc>
      </w:tr>
      <w:bookmarkEnd w:id="4"/>
      <w:tr w:rsidR="006F7ECE" w:rsidRPr="006F7ECE" w14:paraId="7E144F3A" w14:textId="77777777" w:rsidTr="00875595">
        <w:trPr>
          <w:trHeight w:val="3899"/>
        </w:trPr>
        <w:tc>
          <w:tcPr>
            <w:tcW w:w="2600" w:type="dxa"/>
            <w:hideMark/>
          </w:tcPr>
          <w:p w14:paraId="4BCF8096" w14:textId="25B3329A" w:rsidR="006F7ECE" w:rsidRPr="006F7ECE" w:rsidRDefault="006F7ECE" w:rsidP="006F7ECE">
            <w:pPr>
              <w:rPr>
                <w:rFonts w:ascii="Aptos" w:eastAsia="Times New Roman" w:hAnsi="Aptos" w:cs="Segoe UI"/>
                <w:color w:val="242424"/>
                <w:sz w:val="24"/>
                <w:szCs w:val="24"/>
                <w:lang w:eastAsia="en-GB"/>
              </w:rPr>
            </w:pPr>
            <w:r>
              <w:rPr>
                <w:rFonts w:ascii="Calibri" w:eastAsia="Times New Roman" w:hAnsi="Calibri" w:cs="Calibri"/>
                <w:color w:val="242424"/>
                <w:bdr w:val="none" w:sz="0" w:space="0" w:color="auto" w:frame="1"/>
                <w:lang w:eastAsia="en-GB"/>
              </w:rPr>
              <w:lastRenderedPageBreak/>
              <w:t>T</w:t>
            </w:r>
            <w:r w:rsidRPr="006F7ECE">
              <w:rPr>
                <w:rFonts w:ascii="Calibri" w:eastAsia="Times New Roman" w:hAnsi="Calibri" w:cs="Calibri"/>
                <w:color w:val="242424"/>
                <w:bdr w:val="none" w:sz="0" w:space="0" w:color="auto" w:frame="1"/>
                <w:lang w:eastAsia="en-GB"/>
              </w:rPr>
              <w:t>argeted Lung Health Checks (TLHC)</w:t>
            </w:r>
          </w:p>
        </w:tc>
        <w:tc>
          <w:tcPr>
            <w:tcW w:w="8032" w:type="dxa"/>
            <w:hideMark/>
          </w:tcPr>
          <w:p w14:paraId="7284E69C"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b/>
                <w:bCs/>
                <w:color w:val="242424"/>
                <w:bdr w:val="none" w:sz="0" w:space="0" w:color="auto" w:frame="1"/>
                <w:lang w:eastAsia="en-GB"/>
              </w:rPr>
              <w:t>Purpose</w:t>
            </w:r>
            <w:r w:rsidRPr="006F7ECE">
              <w:rPr>
                <w:rFonts w:ascii="Calibri" w:eastAsia="Times New Roman" w:hAnsi="Calibri" w:cs="Calibri"/>
                <w:color w:val="242424"/>
                <w:bdr w:val="none" w:sz="0" w:space="0" w:color="auto" w:frame="1"/>
                <w:lang w:eastAsia="en-GB"/>
              </w:rPr>
              <w:t>: To identify patients and invite them to take part in an Enhanced Lung Care Screening. The purpose of this screening is to identify and treat lung conditions to improve outcomes.</w:t>
            </w:r>
          </w:p>
          <w:p w14:paraId="6F8FF2FE"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 </w:t>
            </w:r>
          </w:p>
          <w:p w14:paraId="0069F217"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b/>
                <w:bCs/>
                <w:color w:val="242424"/>
                <w:bdr w:val="none" w:sz="0" w:space="0" w:color="auto" w:frame="1"/>
                <w:lang w:eastAsia="en-GB"/>
              </w:rPr>
              <w:t>Legal Basis</w:t>
            </w:r>
            <w:r w:rsidRPr="006F7ECE">
              <w:rPr>
                <w:rFonts w:ascii="Calibri" w:eastAsia="Times New Roman" w:hAnsi="Calibri" w:cs="Calibri"/>
                <w:color w:val="242424"/>
                <w:bdr w:val="none" w:sz="0" w:space="0" w:color="auto" w:frame="1"/>
                <w:lang w:eastAsia="en-GB"/>
              </w:rPr>
              <w:t>:</w:t>
            </w:r>
          </w:p>
          <w:p w14:paraId="7B78FA8C"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Article 6(1)e</w:t>
            </w:r>
          </w:p>
          <w:p w14:paraId="6B30D4C7"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w:t>
            </w:r>
            <w:proofErr w:type="gramStart"/>
            <w:r w:rsidRPr="006F7ECE">
              <w:rPr>
                <w:rFonts w:ascii="Calibri" w:eastAsia="Times New Roman" w:hAnsi="Calibri" w:cs="Calibri"/>
                <w:color w:val="242424"/>
                <w:bdr w:val="none" w:sz="0" w:space="0" w:color="auto" w:frame="1"/>
                <w:lang w:eastAsia="en-GB"/>
              </w:rPr>
              <w:t>processing</w:t>
            </w:r>
            <w:proofErr w:type="gramEnd"/>
            <w:r w:rsidRPr="006F7ECE">
              <w:rPr>
                <w:rFonts w:ascii="Calibri" w:eastAsia="Times New Roman" w:hAnsi="Calibri" w:cs="Calibri"/>
                <w:color w:val="242424"/>
                <w:bdr w:val="none" w:sz="0" w:space="0" w:color="auto" w:frame="1"/>
                <w:lang w:eastAsia="en-GB"/>
              </w:rPr>
              <w:t xml:space="preserve"> is necessary for the performance of a task carried out in the public interest or in the exercise of official authority vested in the controller</w:t>
            </w:r>
            <w:proofErr w:type="gramStart"/>
            <w:r w:rsidRPr="006F7ECE">
              <w:rPr>
                <w:rFonts w:ascii="Calibri" w:eastAsia="Times New Roman" w:hAnsi="Calibri" w:cs="Calibri"/>
                <w:color w:val="242424"/>
                <w:bdr w:val="none" w:sz="0" w:space="0" w:color="auto" w:frame="1"/>
                <w:lang w:eastAsia="en-GB"/>
              </w:rPr>
              <w:t>”;</w:t>
            </w:r>
            <w:proofErr w:type="gramEnd"/>
          </w:p>
          <w:p w14:paraId="4B5FD18D"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Article 9(2)h</w:t>
            </w:r>
          </w:p>
          <w:p w14:paraId="35F6E06C"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w:t>
            </w:r>
            <w:proofErr w:type="gramStart"/>
            <w:r w:rsidRPr="006F7ECE">
              <w:rPr>
                <w:rFonts w:ascii="Calibri" w:eastAsia="Times New Roman" w:hAnsi="Calibri" w:cs="Calibri"/>
                <w:color w:val="242424"/>
                <w:bdr w:val="none" w:sz="0" w:space="0" w:color="auto" w:frame="1"/>
                <w:lang w:eastAsia="en-GB"/>
              </w:rPr>
              <w:t>processing</w:t>
            </w:r>
            <w:proofErr w:type="gramEnd"/>
            <w:r w:rsidRPr="006F7ECE">
              <w:rPr>
                <w:rFonts w:ascii="Calibri" w:eastAsia="Times New Roman" w:hAnsi="Calibri" w:cs="Calibri"/>
                <w:color w:val="242424"/>
                <w:bdr w:val="none" w:sz="0" w:space="0" w:color="auto" w:frame="1"/>
                <w:lang w:eastAsia="en-GB"/>
              </w:rPr>
              <w:t xml:space="preserve"> is necessary for the purposes of preventive or occupational medicine, for the assessment of the working capacity of the employee, medical diagnosis, the provision of health or social care or treatment or the management of health or social care systems and services</w:t>
            </w:r>
            <w:proofErr w:type="gramStart"/>
            <w:r w:rsidRPr="006F7ECE">
              <w:rPr>
                <w:rFonts w:ascii="Calibri" w:eastAsia="Times New Roman" w:hAnsi="Calibri" w:cs="Calibri"/>
                <w:color w:val="242424"/>
                <w:bdr w:val="none" w:sz="0" w:space="0" w:color="auto" w:frame="1"/>
                <w:lang w:eastAsia="en-GB"/>
              </w:rPr>
              <w:t>”;</w:t>
            </w:r>
            <w:proofErr w:type="gramEnd"/>
          </w:p>
          <w:p w14:paraId="5B0C4CAD"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 </w:t>
            </w:r>
          </w:p>
          <w:p w14:paraId="01E66098"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b/>
                <w:bCs/>
                <w:color w:val="242424"/>
                <w:bdr w:val="none" w:sz="0" w:space="0" w:color="auto" w:frame="1"/>
                <w:lang w:eastAsia="en-GB"/>
              </w:rPr>
              <w:t>Processor</w:t>
            </w:r>
            <w:r w:rsidRPr="006F7ECE">
              <w:rPr>
                <w:rFonts w:ascii="Calibri" w:eastAsia="Times New Roman" w:hAnsi="Calibri" w:cs="Calibri"/>
                <w:color w:val="242424"/>
                <w:bdr w:val="none" w:sz="0" w:space="0" w:color="auto" w:frame="1"/>
                <w:lang w:eastAsia="en-GB"/>
              </w:rPr>
              <w:t xml:space="preserve">: </w:t>
            </w:r>
            <w:proofErr w:type="spellStart"/>
            <w:r w:rsidRPr="00875595">
              <w:rPr>
                <w:rFonts w:ascii="Calibri" w:eastAsia="Times New Roman" w:hAnsi="Calibri" w:cs="Calibri"/>
                <w:color w:val="FF0000"/>
                <w:bdr w:val="none" w:sz="0" w:space="0" w:color="auto" w:frame="1"/>
                <w:lang w:eastAsia="en-GB"/>
              </w:rPr>
              <w:t>InHealth</w:t>
            </w:r>
            <w:proofErr w:type="spellEnd"/>
          </w:p>
        </w:tc>
      </w:tr>
      <w:tr w:rsidR="00CD4C48" w:rsidRPr="006F7ECE" w14:paraId="127AE0E4" w14:textId="77777777" w:rsidTr="00875595">
        <w:trPr>
          <w:trHeight w:val="3899"/>
        </w:trPr>
        <w:tc>
          <w:tcPr>
            <w:tcW w:w="2600" w:type="dxa"/>
          </w:tcPr>
          <w:p w14:paraId="58A51251" w14:textId="026AAAA5" w:rsidR="00CD4C48" w:rsidRDefault="00CD4C48" w:rsidP="00CD4C48">
            <w:pPr>
              <w:rPr>
                <w:rFonts w:ascii="Calibri" w:eastAsia="Times New Roman" w:hAnsi="Calibri" w:cs="Calibri"/>
                <w:color w:val="242424"/>
                <w:bdr w:val="none" w:sz="0" w:space="0" w:color="auto" w:frame="1"/>
                <w:lang w:eastAsia="en-GB"/>
              </w:rPr>
            </w:pPr>
            <w:r>
              <w:rPr>
                <w:rFonts w:ascii="Calibri" w:eastAsia="Times New Roman" w:hAnsi="Calibri" w:cs="Calibri"/>
                <w:color w:val="242424"/>
                <w:bdr w:val="none" w:sz="0" w:space="0" w:color="auto" w:frame="1"/>
                <w:lang w:eastAsia="en-GB"/>
              </w:rPr>
              <w:t>Heidi - Ambient Voice Technology</w:t>
            </w:r>
          </w:p>
        </w:tc>
        <w:tc>
          <w:tcPr>
            <w:tcW w:w="8032" w:type="dxa"/>
          </w:tcPr>
          <w:p w14:paraId="54728A31" w14:textId="77777777" w:rsidR="00211AED" w:rsidRDefault="00211AED" w:rsidP="00CD4C48">
            <w:pPr>
              <w:rPr>
                <w:rFonts w:ascii="Calibri" w:eastAsia="Times New Roman" w:hAnsi="Calibri" w:cs="Calibri"/>
                <w:b/>
                <w:bCs/>
                <w:color w:val="242424"/>
                <w:bdr w:val="none" w:sz="0" w:space="0" w:color="auto" w:frame="1"/>
                <w:lang w:eastAsia="en-GB"/>
              </w:rPr>
            </w:pPr>
            <w:r w:rsidRPr="00211AED">
              <w:rPr>
                <w:rFonts w:ascii="Calibri" w:eastAsia="Times New Roman" w:hAnsi="Calibri" w:cs="Calibri"/>
                <w:b/>
                <w:bCs/>
                <w:color w:val="242424"/>
                <w:bdr w:val="none" w:sz="0" w:space="0" w:color="auto" w:frame="1"/>
                <w:lang w:eastAsia="en-GB"/>
              </w:rPr>
              <w:t xml:space="preserve">Purpose: </w:t>
            </w:r>
            <w:r w:rsidRPr="00211AED">
              <w:rPr>
                <w:rFonts w:ascii="Calibri" w:eastAsia="Times New Roman" w:hAnsi="Calibri" w:cs="Calibri"/>
                <w:color w:val="242424"/>
                <w:bdr w:val="none" w:sz="0" w:space="0" w:color="auto" w:frame="1"/>
                <w:lang w:eastAsia="en-GB"/>
              </w:rPr>
              <w:t>The practice intends to use ‘Heidi’ to process and transcribe clinical conversations, either between a clinician and patients or of a clinician dictating their clinical findings/management plan during, before or following patient consultations. The technology looks to capture relevant details such as different speakers, medical terminology and symptomatology.</w:t>
            </w:r>
            <w:r w:rsidRPr="00211AED">
              <w:rPr>
                <w:rFonts w:ascii="Calibri" w:eastAsia="Times New Roman" w:hAnsi="Calibri" w:cs="Calibri"/>
                <w:b/>
                <w:bCs/>
                <w:color w:val="242424"/>
                <w:bdr w:val="none" w:sz="0" w:space="0" w:color="auto" w:frame="1"/>
                <w:lang w:eastAsia="en-GB"/>
              </w:rPr>
              <w:t xml:space="preserve"> </w:t>
            </w:r>
          </w:p>
          <w:p w14:paraId="44F347DA" w14:textId="77777777" w:rsidR="00211AED" w:rsidRDefault="00211AED" w:rsidP="00CD4C48">
            <w:pPr>
              <w:rPr>
                <w:rFonts w:ascii="Calibri" w:eastAsia="Times New Roman" w:hAnsi="Calibri" w:cs="Calibri"/>
                <w:b/>
                <w:bCs/>
                <w:color w:val="242424"/>
                <w:bdr w:val="none" w:sz="0" w:space="0" w:color="auto" w:frame="1"/>
                <w:lang w:eastAsia="en-GB"/>
              </w:rPr>
            </w:pPr>
            <w:r w:rsidRPr="00211AED">
              <w:rPr>
                <w:rFonts w:ascii="Calibri" w:eastAsia="Times New Roman" w:hAnsi="Calibri" w:cs="Calibri"/>
                <w:b/>
                <w:bCs/>
                <w:color w:val="242424"/>
                <w:bdr w:val="none" w:sz="0" w:space="0" w:color="auto" w:frame="1"/>
                <w:lang w:eastAsia="en-GB"/>
              </w:rPr>
              <w:t>Legal Basis:</w:t>
            </w:r>
          </w:p>
          <w:p w14:paraId="3B082E23" w14:textId="77777777" w:rsidR="00211AED" w:rsidRPr="00211AED" w:rsidRDefault="00211AED" w:rsidP="00CD4C48">
            <w:pPr>
              <w:rPr>
                <w:rFonts w:ascii="Calibri" w:eastAsia="Times New Roman" w:hAnsi="Calibri" w:cs="Calibri"/>
                <w:color w:val="242424"/>
                <w:bdr w:val="none" w:sz="0" w:space="0" w:color="auto" w:frame="1"/>
                <w:lang w:eastAsia="en-GB"/>
              </w:rPr>
            </w:pPr>
            <w:r w:rsidRPr="00211AED">
              <w:rPr>
                <w:rFonts w:ascii="Calibri" w:eastAsia="Times New Roman" w:hAnsi="Calibri" w:cs="Calibri"/>
                <w:b/>
                <w:bCs/>
                <w:color w:val="242424"/>
                <w:bdr w:val="none" w:sz="0" w:space="0" w:color="auto" w:frame="1"/>
                <w:lang w:eastAsia="en-GB"/>
              </w:rPr>
              <w:t xml:space="preserve">Article 6(1)e </w:t>
            </w:r>
            <w:r w:rsidRPr="00211AED">
              <w:rPr>
                <w:rFonts w:ascii="Calibri" w:eastAsia="Times New Roman" w:hAnsi="Calibri" w:cs="Calibri"/>
                <w:color w:val="242424"/>
                <w:bdr w:val="none" w:sz="0" w:space="0" w:color="auto" w:frame="1"/>
                <w:lang w:eastAsia="en-GB"/>
              </w:rPr>
              <w:t xml:space="preserve">“processing is necessary for the performance of a task carried out in the public interest or in the exercise of official authority vested in the controller” </w:t>
            </w:r>
          </w:p>
          <w:p w14:paraId="5214D862" w14:textId="77777777" w:rsidR="00CD4C48" w:rsidRPr="00211AED" w:rsidRDefault="00211AED" w:rsidP="00CD4C48">
            <w:pPr>
              <w:rPr>
                <w:rFonts w:ascii="Calibri" w:eastAsia="Times New Roman" w:hAnsi="Calibri" w:cs="Calibri"/>
                <w:color w:val="242424"/>
                <w:bdr w:val="none" w:sz="0" w:space="0" w:color="auto" w:frame="1"/>
                <w:lang w:eastAsia="en-GB"/>
              </w:rPr>
            </w:pPr>
            <w:r w:rsidRPr="00211AED">
              <w:rPr>
                <w:rFonts w:ascii="Calibri" w:eastAsia="Times New Roman" w:hAnsi="Calibri" w:cs="Calibri"/>
                <w:b/>
                <w:bCs/>
                <w:color w:val="242424"/>
                <w:bdr w:val="none" w:sz="0" w:space="0" w:color="auto" w:frame="1"/>
                <w:lang w:eastAsia="en-GB"/>
              </w:rPr>
              <w:t xml:space="preserve">Article 9(2)h </w:t>
            </w:r>
            <w:r w:rsidRPr="00211AED">
              <w:rPr>
                <w:rFonts w:ascii="Calibri" w:eastAsia="Times New Roman" w:hAnsi="Calibri" w:cs="Calibri"/>
                <w:color w:val="242424"/>
                <w:bdr w:val="none" w:sz="0" w:space="0" w:color="auto" w:frame="1"/>
                <w:lang w:eastAsia="en-GB"/>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092493E6" w14:textId="77777777" w:rsidR="00211AED" w:rsidRPr="00211AED" w:rsidRDefault="00211AED" w:rsidP="00CD4C48">
            <w:pPr>
              <w:rPr>
                <w:rFonts w:ascii="Calibri" w:eastAsia="Times New Roman" w:hAnsi="Calibri" w:cs="Calibri"/>
                <w:color w:val="242424"/>
                <w:bdr w:val="none" w:sz="0" w:space="0" w:color="auto" w:frame="1"/>
                <w:lang w:eastAsia="en-GB"/>
              </w:rPr>
            </w:pPr>
          </w:p>
          <w:p w14:paraId="3CA2B1C9" w14:textId="77777777" w:rsidR="00211AED" w:rsidRDefault="00211AED" w:rsidP="00CD4C48">
            <w:pPr>
              <w:rPr>
                <w:rFonts w:ascii="Calibri" w:eastAsia="Times New Roman" w:hAnsi="Calibri" w:cs="Calibri"/>
                <w:color w:val="242424"/>
                <w:bdr w:val="none" w:sz="0" w:space="0" w:color="auto" w:frame="1"/>
                <w:lang w:eastAsia="en-GB"/>
              </w:rPr>
            </w:pPr>
            <w:r>
              <w:rPr>
                <w:rFonts w:ascii="Calibri" w:eastAsia="Times New Roman" w:hAnsi="Calibri" w:cs="Calibri"/>
                <w:b/>
                <w:bCs/>
                <w:color w:val="242424"/>
                <w:bdr w:val="none" w:sz="0" w:space="0" w:color="auto" w:frame="1"/>
                <w:lang w:eastAsia="en-GB"/>
              </w:rPr>
              <w:t xml:space="preserve">Processor: </w:t>
            </w:r>
            <w:r w:rsidRPr="00211AED">
              <w:rPr>
                <w:rFonts w:ascii="Calibri" w:eastAsia="Times New Roman" w:hAnsi="Calibri" w:cs="Calibri"/>
                <w:color w:val="242424"/>
                <w:bdr w:val="none" w:sz="0" w:space="0" w:color="auto" w:frame="1"/>
                <w:lang w:eastAsia="en-GB"/>
              </w:rPr>
              <w:t>Heidi Health</w:t>
            </w:r>
          </w:p>
          <w:p w14:paraId="20436EC5" w14:textId="77777777" w:rsidR="0060664A" w:rsidRDefault="0060664A" w:rsidP="00CD4C48">
            <w:pPr>
              <w:rPr>
                <w:rFonts w:ascii="Calibri" w:eastAsia="Times New Roman" w:hAnsi="Calibri" w:cs="Calibri"/>
                <w:color w:val="242424"/>
                <w:bdr w:val="none" w:sz="0" w:space="0" w:color="auto" w:frame="1"/>
                <w:lang w:eastAsia="en-GB"/>
              </w:rPr>
            </w:pPr>
          </w:p>
          <w:p w14:paraId="52669F45" w14:textId="07799295" w:rsidR="0060664A" w:rsidRPr="0060664A" w:rsidRDefault="0060664A" w:rsidP="0060664A">
            <w:pPr>
              <w:rPr>
                <w:rFonts w:ascii="Calibri" w:eastAsia="Times New Roman" w:hAnsi="Calibri" w:cs="Calibri"/>
                <w:color w:val="242424"/>
                <w:bdr w:val="none" w:sz="0" w:space="0" w:color="auto" w:frame="1"/>
                <w:lang w:eastAsia="en-GB"/>
              </w:rPr>
            </w:pPr>
            <w:r w:rsidRPr="0060664A">
              <w:rPr>
                <w:rFonts w:ascii="Calibri" w:eastAsia="Times New Roman" w:hAnsi="Calibri" w:cs="Calibri"/>
                <w:color w:val="242424"/>
                <w:bdr w:val="none" w:sz="0" w:space="0" w:color="auto" w:frame="1"/>
                <w:lang w:eastAsia="en-GB"/>
              </w:rPr>
              <w:t>We use Heidi for clinical documentation and, where enabled, for certain non</w:t>
            </w:r>
            <w:r w:rsidRPr="0060664A">
              <w:rPr>
                <w:rFonts w:ascii="Calibri" w:eastAsia="Times New Roman" w:hAnsi="Calibri" w:cs="Calibri"/>
                <w:color w:val="242424"/>
                <w:bdr w:val="none" w:sz="0" w:space="0" w:color="auto" w:frame="1"/>
                <w:lang w:eastAsia="en-GB"/>
              </w:rPr>
              <w:noBreakHyphen/>
              <w:t>clinical meetings such as team or HR sessions. Heidi is a documentation aid for qualified and registered clinicians. It is not a clinical decision</w:t>
            </w:r>
            <w:r w:rsidRPr="0060664A">
              <w:rPr>
                <w:rFonts w:ascii="Calibri" w:eastAsia="Times New Roman" w:hAnsi="Calibri" w:cs="Calibri"/>
                <w:color w:val="242424"/>
                <w:bdr w:val="none" w:sz="0" w:space="0" w:color="auto" w:frame="1"/>
                <w:lang w:eastAsia="en-GB"/>
              </w:rPr>
              <w:noBreakHyphen/>
              <w:t>making tool and does not replace medical assessment. Clinicians are responsible for ensuring any notes accurately reflect the encounter. Patient audio is not retained; audio is streamed for transcription and discarded immediately after processing. We may share limited personal data about Heidi service usage with One Care so they can provide organisation</w:t>
            </w:r>
            <w:r w:rsidRPr="0060664A">
              <w:rPr>
                <w:rFonts w:ascii="Calibri" w:eastAsia="Times New Roman" w:hAnsi="Calibri" w:cs="Calibri"/>
                <w:color w:val="242424"/>
                <w:bdr w:val="none" w:sz="0" w:space="0" w:color="auto" w:frame="1"/>
                <w:lang w:eastAsia="en-GB"/>
              </w:rPr>
              <w:noBreakHyphen/>
              <w:t>level analytics and shared services to participating practices. For these activities, One Care processes personal data on our behalf under terms compliant with UK GDPR. Data shared are minimised for the stated purpose and do not include clinical note content unless strictly necessary and minimised.</w:t>
            </w:r>
          </w:p>
          <w:p w14:paraId="45F9006B" w14:textId="5DF92024" w:rsidR="0060664A" w:rsidRPr="0060664A" w:rsidRDefault="0060664A" w:rsidP="0060664A">
            <w:pPr>
              <w:rPr>
                <w:rFonts w:ascii="Calibri" w:eastAsia="Times New Roman" w:hAnsi="Calibri" w:cs="Calibri"/>
                <w:color w:val="242424"/>
                <w:bdr w:val="none" w:sz="0" w:space="0" w:color="auto" w:frame="1"/>
                <w:lang w:eastAsia="en-GB"/>
              </w:rPr>
            </w:pPr>
            <w:r w:rsidRPr="0060664A">
              <w:rPr>
                <w:rFonts w:ascii="Calibri" w:eastAsia="Times New Roman" w:hAnsi="Calibri" w:cs="Calibri"/>
                <w:color w:val="242424"/>
                <w:bdr w:val="none" w:sz="0" w:space="0" w:color="auto" w:frame="1"/>
                <w:lang w:eastAsia="en-GB"/>
              </w:rPr>
              <w:t>Participants are notified at the start of non</w:t>
            </w:r>
            <w:r w:rsidRPr="0060664A">
              <w:rPr>
                <w:rFonts w:ascii="Calibri" w:eastAsia="Times New Roman" w:hAnsi="Calibri" w:cs="Calibri"/>
                <w:color w:val="242424"/>
                <w:bdr w:val="none" w:sz="0" w:space="0" w:color="auto" w:frame="1"/>
                <w:lang w:eastAsia="en-GB"/>
              </w:rPr>
              <w:noBreakHyphen/>
              <w:t>clinical sessions. Data is processed within the UK and protected by appropriate technical and organisational measures. Transcripts, draft notes, and generated documents are subject to organisation</w:t>
            </w:r>
            <w:r w:rsidRPr="0060664A">
              <w:rPr>
                <w:rFonts w:ascii="Calibri" w:eastAsia="Times New Roman" w:hAnsi="Calibri" w:cs="Calibri"/>
                <w:color w:val="242424"/>
                <w:bdr w:val="none" w:sz="0" w:space="0" w:color="auto" w:frame="1"/>
                <w:lang w:eastAsia="en-GB"/>
              </w:rPr>
              <w:noBreakHyphen/>
              <w:t>controlled automatic deletion between 1 and 90 days; clinicians can also delete manually at any time.</w:t>
            </w:r>
          </w:p>
          <w:p w14:paraId="4FBCA10A" w14:textId="31ADA62D" w:rsidR="0060664A" w:rsidRPr="006F7ECE" w:rsidRDefault="0060664A" w:rsidP="00CD4C48">
            <w:pPr>
              <w:rPr>
                <w:rFonts w:ascii="Calibri" w:eastAsia="Times New Roman" w:hAnsi="Calibri" w:cs="Calibri"/>
                <w:b/>
                <w:bCs/>
                <w:color w:val="242424"/>
                <w:bdr w:val="none" w:sz="0" w:space="0" w:color="auto" w:frame="1"/>
                <w:lang w:eastAsia="en-GB"/>
              </w:rPr>
            </w:pPr>
          </w:p>
        </w:tc>
      </w:tr>
      <w:tr w:rsidR="001A70B8" w:rsidRPr="006F7ECE" w14:paraId="5EA1BB94" w14:textId="77777777" w:rsidTr="00875595">
        <w:trPr>
          <w:trHeight w:val="3899"/>
        </w:trPr>
        <w:tc>
          <w:tcPr>
            <w:tcW w:w="2600" w:type="dxa"/>
          </w:tcPr>
          <w:p w14:paraId="5FDCEE7D" w14:textId="77777777" w:rsidR="001A70B8" w:rsidRPr="001A70B8" w:rsidRDefault="001A70B8" w:rsidP="001A70B8">
            <w:pPr>
              <w:rPr>
                <w:rFonts w:ascii="Calibri" w:eastAsia="Times New Roman" w:hAnsi="Calibri" w:cs="Calibri"/>
                <w:color w:val="242424"/>
                <w:bdr w:val="none" w:sz="0" w:space="0" w:color="auto" w:frame="1"/>
                <w:lang w:eastAsia="en-GB"/>
              </w:rPr>
            </w:pPr>
            <w:proofErr w:type="spellStart"/>
            <w:r w:rsidRPr="001A70B8">
              <w:rPr>
                <w:rFonts w:ascii="Calibri" w:eastAsia="Times New Roman" w:hAnsi="Calibri" w:cs="Calibri"/>
                <w:color w:val="242424"/>
                <w:bdr w:val="none" w:sz="0" w:space="0" w:color="auto" w:frame="1"/>
                <w:lang w:eastAsia="en-GB"/>
              </w:rPr>
              <w:lastRenderedPageBreak/>
              <w:t>OpenSAFELY</w:t>
            </w:r>
            <w:proofErr w:type="spellEnd"/>
            <w:r w:rsidRPr="001A70B8">
              <w:rPr>
                <w:rFonts w:ascii="Calibri" w:eastAsia="Times New Roman" w:hAnsi="Calibri" w:cs="Calibri"/>
                <w:color w:val="242424"/>
                <w:bdr w:val="none" w:sz="0" w:space="0" w:color="auto" w:frame="1"/>
                <w:lang w:eastAsia="en-GB"/>
              </w:rPr>
              <w:t xml:space="preserve"> COVID-19 and Data Analytics Services</w:t>
            </w:r>
          </w:p>
          <w:p w14:paraId="00B4752C" w14:textId="77777777" w:rsidR="001A70B8" w:rsidRDefault="001A70B8" w:rsidP="00CD4C48">
            <w:pPr>
              <w:rPr>
                <w:rFonts w:ascii="Calibri" w:eastAsia="Times New Roman" w:hAnsi="Calibri" w:cs="Calibri"/>
                <w:color w:val="242424"/>
                <w:bdr w:val="none" w:sz="0" w:space="0" w:color="auto" w:frame="1"/>
                <w:lang w:eastAsia="en-GB"/>
              </w:rPr>
            </w:pPr>
          </w:p>
        </w:tc>
        <w:tc>
          <w:tcPr>
            <w:tcW w:w="8032" w:type="dxa"/>
          </w:tcPr>
          <w:p w14:paraId="2F2249ED"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b/>
                <w:bCs/>
                <w:sz w:val="22"/>
                <w:szCs w:val="22"/>
              </w:rPr>
              <w:t>Purpose:</w:t>
            </w:r>
          </w:p>
          <w:p w14:paraId="517AC75D"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 xml:space="preserve">"NHS England has been directed by the government to establish and operate the </w:t>
            </w:r>
            <w:proofErr w:type="spellStart"/>
            <w:r>
              <w:rPr>
                <w:rFonts w:ascii="Calibri" w:hAnsi="Calibri" w:cs="Calibri"/>
                <w:sz w:val="22"/>
                <w:szCs w:val="22"/>
              </w:rPr>
              <w:t>OpenSAFELY</w:t>
            </w:r>
            <w:proofErr w:type="spellEnd"/>
            <w:r>
              <w:rPr>
                <w:rFonts w:ascii="Calibri" w:hAnsi="Calibri" w:cs="Calibri"/>
                <w:sz w:val="22"/>
                <w:szCs w:val="22"/>
              </w:rPr>
              <w:t xml:space="preserve"> COVID-19 Service and the </w:t>
            </w:r>
            <w:proofErr w:type="spellStart"/>
            <w:r>
              <w:rPr>
                <w:rFonts w:ascii="Calibri" w:hAnsi="Calibri" w:cs="Calibri"/>
                <w:sz w:val="22"/>
                <w:szCs w:val="22"/>
              </w:rPr>
              <w:t>OpenSAFELY</w:t>
            </w:r>
            <w:proofErr w:type="spellEnd"/>
            <w:r>
              <w:rPr>
                <w:rFonts w:ascii="Calibri" w:hAnsi="Calibri" w:cs="Calibri"/>
                <w:sz w:val="22"/>
                <w:szCs w:val="22"/>
              </w:rPr>
              <w:t xml:space="preserve"> Data Analytics Service. These services provide a secure environment that supports research, clinical audit, service evaluation and health surveillance for COVID-19 and other purposes.</w:t>
            </w:r>
          </w:p>
          <w:p w14:paraId="6E3F1273"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 </w:t>
            </w:r>
          </w:p>
          <w:p w14:paraId="04B3B38D"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Each GP practice remains the controller of its own GP patient data but is required to let approved users run queries on pseudonymised patient data. This means identifiers are removed and replaced with a pseudonym.</w:t>
            </w:r>
          </w:p>
          <w:p w14:paraId="7CFBDFBE"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 </w:t>
            </w:r>
          </w:p>
          <w:p w14:paraId="65C36CB7"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Only approved users are allowed to run these queries, and they will not be able to access information that directly or indirectly identifies individuals.</w:t>
            </w:r>
          </w:p>
          <w:p w14:paraId="152E8984"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 </w:t>
            </w:r>
          </w:p>
          <w:p w14:paraId="355E490C"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b/>
                <w:bCs/>
                <w:sz w:val="22"/>
                <w:szCs w:val="22"/>
              </w:rPr>
              <w:t>Legal Basis</w:t>
            </w:r>
            <w:r>
              <w:rPr>
                <w:rFonts w:ascii="Calibri" w:hAnsi="Calibri" w:cs="Calibri"/>
                <w:sz w:val="22"/>
                <w:szCs w:val="22"/>
              </w:rPr>
              <w:t> –</w:t>
            </w:r>
          </w:p>
          <w:p w14:paraId="7D251EC2"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UK GDPR – Article 6 basis:</w:t>
            </w:r>
          </w:p>
          <w:p w14:paraId="1419EAAC"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UK GDPR Article 6(1)(c) - processing is necessary for compliance with a legal obligation to which the controller is subject (the Directions).</w:t>
            </w:r>
          </w:p>
          <w:p w14:paraId="414C7511"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UK GDPR Article 9 basis:</w:t>
            </w:r>
          </w:p>
          <w:p w14:paraId="2D33E9F0"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w:t>
            </w:r>
          </w:p>
          <w:p w14:paraId="3BA27115"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 </w:t>
            </w:r>
          </w:p>
          <w:p w14:paraId="61D904C0"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Patients who do not wish for their data to be used as part of this process can register a </w:t>
            </w:r>
            <w:hyperlink r:id="rId31" w:tooltip="Original URL: https://www.nhs.uk/using-the-nhs/about-the-nhs/opt-out-of-sharing-your-health-records/. Click or tap if you trust this link." w:history="1">
              <w:r>
                <w:rPr>
                  <w:rStyle w:val="Hyperlink"/>
                  <w:rFonts w:eastAsia="Calibri" w:cs="Calibri"/>
                  <w:color w:val="0563C1"/>
                  <w:sz w:val="22"/>
                  <w:szCs w:val="22"/>
                  <w:bdr w:val="none" w:sz="0" w:space="0" w:color="auto" w:frame="1"/>
                </w:rPr>
                <w:t>type 1 opt out</w:t>
              </w:r>
            </w:hyperlink>
            <w:r>
              <w:rPr>
                <w:rFonts w:ascii="Calibri" w:hAnsi="Calibri" w:cs="Calibri"/>
                <w:sz w:val="22"/>
                <w:szCs w:val="22"/>
              </w:rPr>
              <w:t> with their GP.</w:t>
            </w:r>
          </w:p>
          <w:p w14:paraId="5D981696"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Here you can find </w:t>
            </w:r>
            <w:hyperlink r:id="rId32" w:tooltip="Original URL: https://www.opensafely.org/. Click or tap if you trust this link." w:history="1">
              <w:r>
                <w:rPr>
                  <w:rStyle w:val="Hyperlink"/>
                  <w:rFonts w:eastAsia="Calibri" w:cs="Calibri"/>
                  <w:color w:val="0563C1"/>
                  <w:sz w:val="22"/>
                  <w:szCs w:val="22"/>
                  <w:bdr w:val="none" w:sz="0" w:space="0" w:color="auto" w:frame="1"/>
                </w:rPr>
                <w:t xml:space="preserve">additional information about </w:t>
              </w:r>
              <w:proofErr w:type="spellStart"/>
              <w:r>
                <w:rPr>
                  <w:rStyle w:val="Hyperlink"/>
                  <w:rFonts w:eastAsia="Calibri" w:cs="Calibri"/>
                  <w:color w:val="0563C1"/>
                  <w:sz w:val="22"/>
                  <w:szCs w:val="22"/>
                  <w:bdr w:val="none" w:sz="0" w:space="0" w:color="auto" w:frame="1"/>
                </w:rPr>
                <w:t>OpenSAFELY</w:t>
              </w:r>
              <w:proofErr w:type="spellEnd"/>
            </w:hyperlink>
            <w:r>
              <w:rPr>
                <w:rFonts w:ascii="Calibri" w:hAnsi="Calibri" w:cs="Calibri"/>
                <w:sz w:val="22"/>
                <w:szCs w:val="22"/>
              </w:rPr>
              <w:t>."</w:t>
            </w:r>
          </w:p>
          <w:p w14:paraId="2EA7545B"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b/>
                <w:bCs/>
                <w:sz w:val="22"/>
                <w:szCs w:val="22"/>
              </w:rPr>
              <w:t> </w:t>
            </w:r>
          </w:p>
          <w:p w14:paraId="645BF50F"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b/>
                <w:bCs/>
                <w:sz w:val="22"/>
                <w:szCs w:val="22"/>
              </w:rPr>
              <w:t>Processor:</w:t>
            </w:r>
          </w:p>
          <w:p w14:paraId="28DFB4BD" w14:textId="04FBA1CF" w:rsidR="001A70B8" w:rsidRPr="001A70B8" w:rsidRDefault="001A70B8" w:rsidP="001A70B8">
            <w:pPr>
              <w:pStyle w:val="xmsonormal"/>
              <w:spacing w:before="0" w:beforeAutospacing="0" w:after="0" w:afterAutospacing="0"/>
              <w:rPr>
                <w:rFonts w:ascii="Calibri" w:hAnsi="Calibri" w:cs="Calibri"/>
                <w:color w:val="FF0000"/>
                <w:sz w:val="22"/>
                <w:szCs w:val="22"/>
              </w:rPr>
            </w:pPr>
            <w:r w:rsidRPr="001A70B8">
              <w:rPr>
                <w:rFonts w:ascii="Calibri" w:hAnsi="Calibri" w:cs="Calibri"/>
                <w:color w:val="FF0000"/>
                <w:sz w:val="22"/>
                <w:szCs w:val="22"/>
              </w:rPr>
              <w:t>NHS England</w:t>
            </w:r>
          </w:p>
          <w:p w14:paraId="39667633" w14:textId="174494D7" w:rsidR="001A70B8" w:rsidRPr="001A70B8" w:rsidRDefault="001A70B8" w:rsidP="001A70B8">
            <w:pPr>
              <w:pStyle w:val="xmsonormal"/>
              <w:spacing w:before="0" w:beforeAutospacing="0" w:after="0" w:afterAutospacing="0"/>
              <w:rPr>
                <w:rFonts w:ascii="Calibri" w:hAnsi="Calibri" w:cs="Calibri"/>
                <w:color w:val="FF0000"/>
                <w:sz w:val="22"/>
                <w:szCs w:val="22"/>
              </w:rPr>
            </w:pPr>
            <w:r w:rsidRPr="001A70B8">
              <w:rPr>
                <w:rFonts w:ascii="Calibri" w:hAnsi="Calibri" w:cs="Calibri"/>
                <w:color w:val="FF0000"/>
                <w:sz w:val="22"/>
                <w:szCs w:val="22"/>
              </w:rPr>
              <w:t>The Pheonix Partnership (TPP)</w:t>
            </w:r>
          </w:p>
          <w:p w14:paraId="25FFBA7B" w14:textId="468796DB" w:rsidR="001A70B8" w:rsidRPr="00211AED" w:rsidRDefault="001A70B8" w:rsidP="001A70B8">
            <w:pPr>
              <w:pStyle w:val="xmsonormal"/>
              <w:spacing w:before="0" w:beforeAutospacing="0" w:after="0" w:afterAutospacing="0"/>
              <w:rPr>
                <w:rFonts w:ascii="Calibri" w:hAnsi="Calibri" w:cs="Calibri"/>
                <w:b/>
                <w:bCs/>
                <w:color w:val="242424"/>
                <w:bdr w:val="none" w:sz="0" w:space="0" w:color="auto" w:frame="1"/>
              </w:rPr>
            </w:pPr>
            <w:r w:rsidRPr="001A70B8">
              <w:rPr>
                <w:rFonts w:ascii="Calibri" w:hAnsi="Calibri" w:cs="Calibri"/>
                <w:color w:val="FF0000"/>
                <w:sz w:val="22"/>
                <w:szCs w:val="22"/>
              </w:rPr>
              <w:t>EMI</w:t>
            </w:r>
          </w:p>
        </w:tc>
      </w:tr>
      <w:tr w:rsidR="005140F3" w:rsidRPr="006F7ECE" w14:paraId="6C15636D" w14:textId="77777777" w:rsidTr="00875595">
        <w:trPr>
          <w:trHeight w:val="3899"/>
        </w:trPr>
        <w:tc>
          <w:tcPr>
            <w:tcW w:w="2600" w:type="dxa"/>
          </w:tcPr>
          <w:p w14:paraId="77893C8B" w14:textId="4B07EBDA" w:rsidR="005140F3" w:rsidRPr="001A70B8" w:rsidRDefault="005140F3" w:rsidP="001A70B8">
            <w:pPr>
              <w:rPr>
                <w:rFonts w:ascii="Calibri" w:eastAsia="Times New Roman" w:hAnsi="Calibri" w:cs="Calibri"/>
                <w:color w:val="242424"/>
                <w:bdr w:val="none" w:sz="0" w:space="0" w:color="auto" w:frame="1"/>
                <w:lang w:eastAsia="en-GB"/>
              </w:rPr>
            </w:pPr>
            <w:r w:rsidRPr="005140F3">
              <w:rPr>
                <w:rFonts w:ascii="Calibri" w:eastAsia="Times New Roman" w:hAnsi="Calibri" w:cs="Calibri"/>
                <w:color w:val="242424"/>
                <w:bdr w:val="none" w:sz="0" w:space="0" w:color="auto" w:frame="1"/>
                <w:lang w:eastAsia="en-GB"/>
              </w:rPr>
              <w:t>Keeping Bristol Safe Partnership’s Children Safeguarding, Adult Safeguarding and Community Safety</w:t>
            </w:r>
          </w:p>
        </w:tc>
        <w:tc>
          <w:tcPr>
            <w:tcW w:w="8032" w:type="dxa"/>
          </w:tcPr>
          <w:p w14:paraId="25100ED7" w14:textId="77777777" w:rsidR="005140F3" w:rsidRDefault="005140F3" w:rsidP="005140F3">
            <w:pPr>
              <w:pStyle w:val="xmsonormal"/>
              <w:spacing w:before="0" w:beforeAutospacing="0" w:after="0" w:afterAutospacing="0"/>
              <w:rPr>
                <w:rFonts w:ascii="Calibri" w:hAnsi="Calibri" w:cs="Calibri"/>
                <w:b/>
                <w:bCs/>
              </w:rPr>
            </w:pPr>
            <w:r w:rsidRPr="005140F3">
              <w:rPr>
                <w:rFonts w:ascii="Calibri" w:hAnsi="Calibri" w:cs="Calibri"/>
                <w:b/>
                <w:bCs/>
              </w:rPr>
              <w:t xml:space="preserve">Purpose: </w:t>
            </w:r>
          </w:p>
          <w:p w14:paraId="613339B1" w14:textId="7A082212" w:rsidR="005140F3" w:rsidRDefault="005140F3" w:rsidP="005140F3">
            <w:pPr>
              <w:pStyle w:val="xmsonormal"/>
              <w:spacing w:before="0" w:beforeAutospacing="0" w:after="0" w:afterAutospacing="0"/>
              <w:rPr>
                <w:rFonts w:ascii="Calibri" w:hAnsi="Calibri" w:cs="Calibri"/>
                <w:b/>
                <w:bCs/>
              </w:rPr>
            </w:pPr>
            <w:r w:rsidRPr="005140F3">
              <w:rPr>
                <w:rFonts w:ascii="Calibri" w:hAnsi="Calibri" w:cs="Calibri"/>
              </w:rPr>
              <w:t xml:space="preserve">The Safeguarding and Community Safety DSA </w:t>
            </w:r>
            <w:proofErr w:type="gramStart"/>
            <w:r w:rsidRPr="005140F3">
              <w:rPr>
                <w:rFonts w:ascii="Calibri" w:hAnsi="Calibri" w:cs="Calibri"/>
              </w:rPr>
              <w:t>helps</w:t>
            </w:r>
            <w:proofErr w:type="gramEnd"/>
            <w:r w:rsidRPr="005140F3">
              <w:rPr>
                <w:rFonts w:ascii="Calibri" w:hAnsi="Calibri" w:cs="Calibri"/>
              </w:rPr>
              <w:t xml:space="preserve"> make sure that personal, sensitive, and criminal information is shared and stored safely and legally. This protects children and adults who may be at risk, supports safeguarding teams, and helps prevent crime.</w:t>
            </w:r>
          </w:p>
          <w:p w14:paraId="7AC74DEB" w14:textId="77777777" w:rsidR="005140F3" w:rsidRDefault="005140F3" w:rsidP="005140F3">
            <w:pPr>
              <w:pStyle w:val="xmsonormal"/>
              <w:spacing w:before="0" w:beforeAutospacing="0" w:after="0" w:afterAutospacing="0"/>
              <w:rPr>
                <w:rFonts w:ascii="Calibri" w:hAnsi="Calibri" w:cs="Calibri"/>
                <w:b/>
                <w:bCs/>
              </w:rPr>
            </w:pPr>
          </w:p>
          <w:p w14:paraId="6D3A00FC" w14:textId="77777777" w:rsidR="005140F3" w:rsidRDefault="005140F3" w:rsidP="005140F3">
            <w:pPr>
              <w:pStyle w:val="xmsonormal"/>
              <w:spacing w:before="0" w:beforeAutospacing="0" w:after="0" w:afterAutospacing="0"/>
              <w:rPr>
                <w:rFonts w:ascii="Calibri" w:hAnsi="Calibri" w:cs="Calibri"/>
                <w:b/>
                <w:bCs/>
              </w:rPr>
            </w:pPr>
            <w:r w:rsidRPr="005140F3">
              <w:rPr>
                <w:rFonts w:ascii="Calibri" w:hAnsi="Calibri" w:cs="Calibri"/>
                <w:b/>
                <w:bCs/>
              </w:rPr>
              <w:t xml:space="preserve">Legal Basis: </w:t>
            </w:r>
          </w:p>
          <w:p w14:paraId="17FDF854" w14:textId="6544A8A0" w:rsidR="005140F3" w:rsidRPr="005140F3" w:rsidRDefault="005140F3" w:rsidP="005140F3">
            <w:pPr>
              <w:pStyle w:val="xmsonormal"/>
              <w:spacing w:before="0" w:beforeAutospacing="0" w:after="0" w:afterAutospacing="0"/>
              <w:rPr>
                <w:rFonts w:ascii="Calibri" w:hAnsi="Calibri" w:cs="Calibri"/>
              </w:rPr>
            </w:pPr>
            <w:r w:rsidRPr="005140F3">
              <w:rPr>
                <w:rFonts w:ascii="Calibri" w:hAnsi="Calibri" w:cs="Calibri"/>
              </w:rPr>
              <w:t>Article 6 1(e) Processing is necessary for the performance of a task carried out in the public interest or in the exercise of official authority vested in the controller.</w:t>
            </w:r>
          </w:p>
          <w:p w14:paraId="0A6D32E3" w14:textId="77777777" w:rsidR="005140F3" w:rsidRPr="005140F3" w:rsidRDefault="005140F3" w:rsidP="005140F3">
            <w:pPr>
              <w:pStyle w:val="xmsonormal"/>
              <w:spacing w:before="0" w:beforeAutospacing="0" w:after="0" w:afterAutospacing="0"/>
              <w:rPr>
                <w:rFonts w:ascii="Calibri" w:hAnsi="Calibri" w:cs="Calibri"/>
                <w:b/>
                <w:bCs/>
              </w:rPr>
            </w:pPr>
          </w:p>
          <w:p w14:paraId="076C7B8B" w14:textId="77777777" w:rsidR="005140F3" w:rsidRPr="005140F3" w:rsidRDefault="005140F3" w:rsidP="005140F3">
            <w:pPr>
              <w:pStyle w:val="xmsonormal"/>
              <w:spacing w:before="0" w:beforeAutospacing="0" w:after="0" w:afterAutospacing="0"/>
              <w:rPr>
                <w:rFonts w:ascii="Calibri" w:hAnsi="Calibri" w:cs="Calibri"/>
              </w:rPr>
            </w:pPr>
            <w:r w:rsidRPr="005140F3">
              <w:rPr>
                <w:rFonts w:ascii="Calibri" w:hAnsi="Calibri" w:cs="Calibri"/>
              </w:rPr>
              <w:t xml:space="preserve">Article 9 2 (g) processing is necessary for reasons of substantial public interest, </w:t>
            </w:r>
            <w:proofErr w:type="gramStart"/>
            <w:r w:rsidRPr="005140F3">
              <w:rPr>
                <w:rFonts w:ascii="Calibri" w:hAnsi="Calibri" w:cs="Calibri"/>
              </w:rPr>
              <w:t>on the basis of</w:t>
            </w:r>
            <w:proofErr w:type="gramEnd"/>
            <w:r w:rsidRPr="005140F3">
              <w:rPr>
                <w:rFonts w:ascii="Calibri" w:hAnsi="Calibri" w:cs="Calibri"/>
              </w:rPr>
              <w:t xml:space="preserve"> domestic law which shall be proportionate to the aim pursued, respect the essence of the right to data protection and provide for suitable and specific measures to safeguard the fundamental rights and the interests of the data </w:t>
            </w:r>
            <w:proofErr w:type="gramStart"/>
            <w:r w:rsidRPr="005140F3">
              <w:rPr>
                <w:rFonts w:ascii="Calibri" w:hAnsi="Calibri" w:cs="Calibri"/>
              </w:rPr>
              <w:t>subject;</w:t>
            </w:r>
            <w:proofErr w:type="gramEnd"/>
          </w:p>
          <w:p w14:paraId="21265777" w14:textId="77777777" w:rsidR="005140F3" w:rsidRPr="005140F3" w:rsidRDefault="005140F3" w:rsidP="005140F3">
            <w:pPr>
              <w:pStyle w:val="xmsonormal"/>
              <w:spacing w:before="0" w:beforeAutospacing="0" w:after="0" w:afterAutospacing="0"/>
              <w:rPr>
                <w:rFonts w:ascii="Calibri" w:hAnsi="Calibri" w:cs="Calibri"/>
              </w:rPr>
            </w:pPr>
          </w:p>
          <w:p w14:paraId="052C7327" w14:textId="77E3BCB4" w:rsidR="005140F3" w:rsidRPr="005140F3" w:rsidRDefault="005140F3" w:rsidP="005140F3">
            <w:pPr>
              <w:pStyle w:val="xmsonormal"/>
              <w:spacing w:before="0" w:beforeAutospacing="0" w:after="0" w:afterAutospacing="0"/>
              <w:rPr>
                <w:rFonts w:ascii="Calibri" w:hAnsi="Calibri" w:cs="Calibri"/>
              </w:rPr>
            </w:pPr>
            <w:r w:rsidRPr="005140F3">
              <w:rPr>
                <w:rFonts w:ascii="Calibri" w:hAnsi="Calibri" w:cs="Calibri"/>
              </w:rPr>
              <w:lastRenderedPageBreak/>
              <w:t>Article 9 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66E4A185" w14:textId="77777777" w:rsidR="005140F3" w:rsidRDefault="005140F3" w:rsidP="001A70B8">
            <w:pPr>
              <w:pStyle w:val="xmsonormal"/>
              <w:spacing w:before="0" w:beforeAutospacing="0" w:after="0" w:afterAutospacing="0"/>
              <w:rPr>
                <w:rFonts w:ascii="Calibri" w:hAnsi="Calibri" w:cs="Calibri"/>
                <w:b/>
                <w:bCs/>
                <w:sz w:val="22"/>
                <w:szCs w:val="22"/>
              </w:rPr>
            </w:pPr>
          </w:p>
        </w:tc>
      </w:tr>
      <w:tr w:rsidR="006D728E" w:rsidRPr="006F7ECE" w14:paraId="308516F8" w14:textId="77777777" w:rsidTr="00875595">
        <w:trPr>
          <w:trHeight w:val="3899"/>
        </w:trPr>
        <w:tc>
          <w:tcPr>
            <w:tcW w:w="2600" w:type="dxa"/>
          </w:tcPr>
          <w:p w14:paraId="67CC89CE" w14:textId="45D6332B" w:rsidR="006D728E" w:rsidRPr="005140F3" w:rsidRDefault="006D728E" w:rsidP="001A70B8">
            <w:pPr>
              <w:rPr>
                <w:rFonts w:ascii="Calibri" w:eastAsia="Times New Roman" w:hAnsi="Calibri" w:cs="Calibri"/>
                <w:color w:val="242424"/>
                <w:bdr w:val="none" w:sz="0" w:space="0" w:color="auto" w:frame="1"/>
                <w:lang w:eastAsia="en-GB"/>
              </w:rPr>
            </w:pPr>
            <w:r w:rsidRPr="006D728E">
              <w:rPr>
                <w:rFonts w:ascii="Calibri" w:eastAsia="Times New Roman" w:hAnsi="Calibri" w:cs="Calibri"/>
                <w:color w:val="242424"/>
                <w:bdr w:val="none" w:sz="0" w:space="0" w:color="auto" w:frame="1"/>
                <w:lang w:eastAsia="en-GB"/>
              </w:rPr>
              <w:lastRenderedPageBreak/>
              <w:t>Data Analysis and Insights - One Care (BNSSG) C.I.C</w:t>
            </w:r>
          </w:p>
        </w:tc>
        <w:tc>
          <w:tcPr>
            <w:tcW w:w="8032" w:type="dxa"/>
          </w:tcPr>
          <w:p w14:paraId="0F294D0B" w14:textId="77777777" w:rsidR="006D728E" w:rsidRPr="006D728E" w:rsidRDefault="006D728E" w:rsidP="006D728E">
            <w:pPr>
              <w:pStyle w:val="xmsonormal"/>
              <w:spacing w:before="0" w:beforeAutospacing="0" w:after="0" w:afterAutospacing="0"/>
              <w:rPr>
                <w:rFonts w:ascii="Calibri" w:hAnsi="Calibri" w:cs="Calibri"/>
                <w:b/>
                <w:bCs/>
              </w:rPr>
            </w:pPr>
            <w:r w:rsidRPr="006D728E">
              <w:rPr>
                <w:rFonts w:ascii="Calibri" w:hAnsi="Calibri" w:cs="Calibri"/>
                <w:b/>
                <w:bCs/>
              </w:rPr>
              <w:t>Purpose - We share your data with One Care to:</w:t>
            </w:r>
          </w:p>
          <w:p w14:paraId="0920DE14" w14:textId="19208209"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Improve healthcare services and planning</w:t>
            </w:r>
          </w:p>
          <w:p w14:paraId="4CF458AA"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Help make better decisions about your care</w:t>
            </w:r>
          </w:p>
          <w:p w14:paraId="54FA62D3"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Support decisions about treatments and services</w:t>
            </w:r>
          </w:p>
          <w:p w14:paraId="24AE162A"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xml:space="preserve">One Care may analyse your health data to find ways to improve healthcare services and planning. </w:t>
            </w:r>
          </w:p>
          <w:p w14:paraId="4595171C"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xml:space="preserve">Your data helps One Care provide insights that support medical decisions and improve patient </w:t>
            </w:r>
          </w:p>
          <w:p w14:paraId="03A45C73"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care.</w:t>
            </w:r>
          </w:p>
          <w:p w14:paraId="537B61FF" w14:textId="77777777" w:rsidR="006D728E" w:rsidRPr="006D728E" w:rsidRDefault="006D728E" w:rsidP="006D728E">
            <w:pPr>
              <w:pStyle w:val="xmsonormal"/>
              <w:spacing w:before="0" w:beforeAutospacing="0" w:after="0" w:afterAutospacing="0"/>
              <w:rPr>
                <w:rFonts w:ascii="Calibri" w:hAnsi="Calibri" w:cs="Calibri"/>
                <w:b/>
                <w:bCs/>
              </w:rPr>
            </w:pPr>
            <w:r w:rsidRPr="006D728E">
              <w:rPr>
                <w:rFonts w:ascii="Calibri" w:hAnsi="Calibri" w:cs="Calibri"/>
                <w:b/>
                <w:bCs/>
              </w:rPr>
              <w:t>Type of Data</w:t>
            </w:r>
          </w:p>
          <w:p w14:paraId="3F6B52A5"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Identifiable/Pseudonymised/Anonymised/Aggregate Data</w:t>
            </w:r>
          </w:p>
          <w:p w14:paraId="134E6A12" w14:textId="77777777" w:rsidR="006D728E" w:rsidRPr="006D728E" w:rsidRDefault="006D728E" w:rsidP="006D728E">
            <w:pPr>
              <w:pStyle w:val="xmsonormal"/>
              <w:spacing w:before="0" w:beforeAutospacing="0" w:after="0" w:afterAutospacing="0"/>
              <w:rPr>
                <w:rFonts w:ascii="Calibri" w:hAnsi="Calibri" w:cs="Calibri"/>
                <w:b/>
                <w:bCs/>
              </w:rPr>
            </w:pPr>
            <w:r w:rsidRPr="006D728E">
              <w:rPr>
                <w:rFonts w:ascii="Calibri" w:hAnsi="Calibri" w:cs="Calibri"/>
                <w:b/>
                <w:bCs/>
              </w:rPr>
              <w:t>Legal Basis</w:t>
            </w:r>
          </w:p>
          <w:p w14:paraId="4247FE1E"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xml:space="preserve">• Article6(1)(e) ‘…necessary for the performance of a task carried out in the public interest or </w:t>
            </w:r>
          </w:p>
          <w:p w14:paraId="5EECACF9"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in the exercise of official authority…’; and</w:t>
            </w:r>
          </w:p>
          <w:p w14:paraId="38B4B1C3"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xml:space="preserve">• Article 6(1)(f) processing is necessary for the purposes of the legitimate interests pursued </w:t>
            </w:r>
          </w:p>
          <w:p w14:paraId="07144F80"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by the controller or by a third party.</w:t>
            </w:r>
          </w:p>
          <w:p w14:paraId="313A83D2"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Article 9(2)(h) ‘necessary for the purposes of preventative or occupational medicine’</w:t>
            </w:r>
          </w:p>
          <w:p w14:paraId="6E719EDF" w14:textId="08602DE0" w:rsid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Article 9(2)(j) necessary for archiving purposes in the public interest, scientific or historical research purposes or statistical purposes…. based on domestic law which shall be</w:t>
            </w:r>
            <w:r>
              <w:rPr>
                <w:rFonts w:ascii="Calibri" w:hAnsi="Calibri" w:cs="Calibri"/>
              </w:rPr>
              <w:t xml:space="preserve"> </w:t>
            </w:r>
            <w:r w:rsidRPr="006D728E">
              <w:rPr>
                <w:rFonts w:ascii="Calibri" w:hAnsi="Calibri" w:cs="Calibri"/>
              </w:rPr>
              <w:t>proportionate to the aim pursued, respect the essence of the right to data protection and provide for suitable and specific measures to safeguard the fundamental rights and the interests of the data subject.</w:t>
            </w:r>
          </w:p>
          <w:p w14:paraId="0293D191" w14:textId="7BDB5FF2" w:rsidR="006D728E" w:rsidRPr="006D728E" w:rsidRDefault="006D728E" w:rsidP="006D728E">
            <w:pPr>
              <w:pStyle w:val="xmsonormal"/>
              <w:spacing w:before="0" w:beforeAutospacing="0" w:after="0" w:afterAutospacing="0"/>
              <w:rPr>
                <w:rFonts w:ascii="Calibri" w:hAnsi="Calibri" w:cs="Calibri"/>
              </w:rPr>
            </w:pPr>
            <w:r>
              <w:rPr>
                <w:rFonts w:ascii="Calibri" w:hAnsi="Calibri" w:cs="Calibri"/>
              </w:rPr>
              <w:t xml:space="preserve"> </w:t>
            </w:r>
          </w:p>
          <w:p w14:paraId="6269B343" w14:textId="77777777" w:rsid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Patients may opt out of having their personal confidential data used for planning</w:t>
            </w:r>
            <w:r>
              <w:rPr>
                <w:rFonts w:ascii="Calibri" w:hAnsi="Calibri" w:cs="Calibri"/>
              </w:rPr>
              <w:t xml:space="preserve"> or research.</w:t>
            </w:r>
          </w:p>
          <w:p w14:paraId="3546DF87" w14:textId="77777777" w:rsidR="006D728E" w:rsidRDefault="006D728E" w:rsidP="006D728E">
            <w:pPr>
              <w:pStyle w:val="xmsonormal"/>
              <w:spacing w:before="0" w:beforeAutospacing="0" w:after="0" w:afterAutospacing="0"/>
              <w:rPr>
                <w:rFonts w:ascii="Calibri" w:hAnsi="Calibri" w:cs="Calibri"/>
                <w:b/>
                <w:bCs/>
              </w:rPr>
            </w:pPr>
          </w:p>
          <w:p w14:paraId="2CCF8744" w14:textId="3467488D" w:rsidR="006D728E" w:rsidRPr="006D728E" w:rsidRDefault="006D728E" w:rsidP="006D728E">
            <w:pPr>
              <w:pStyle w:val="xmsonormal"/>
              <w:spacing w:before="0" w:beforeAutospacing="0" w:after="0" w:afterAutospacing="0"/>
              <w:rPr>
                <w:rFonts w:ascii="Calibri" w:hAnsi="Calibri" w:cs="Calibri"/>
              </w:rPr>
            </w:pPr>
            <w:r>
              <w:rPr>
                <w:rFonts w:ascii="Calibri" w:hAnsi="Calibri" w:cs="Calibri"/>
              </w:rPr>
              <w:t xml:space="preserve">Please contact your surgery to apply a Type 1 </w:t>
            </w:r>
            <w:proofErr w:type="spellStart"/>
            <w:r>
              <w:rPr>
                <w:rFonts w:ascii="Calibri" w:hAnsi="Calibri" w:cs="Calibri"/>
              </w:rPr>
              <w:t>Opt</w:t>
            </w:r>
            <w:proofErr w:type="spellEnd"/>
            <w:r>
              <w:rPr>
                <w:rFonts w:ascii="Calibri" w:hAnsi="Calibri" w:cs="Calibri"/>
              </w:rPr>
              <w:t xml:space="preserve"> out or logon to </w:t>
            </w:r>
            <w:hyperlink r:id="rId33" w:history="1">
              <w:r w:rsidRPr="006D728E">
                <w:rPr>
                  <w:rStyle w:val="Hyperlink"/>
                  <w:rFonts w:ascii="Calibri" w:hAnsi="Calibri" w:cs="Calibri"/>
                </w:rPr>
                <w:t>Make your choice about sharing data from your health records - NHS</w:t>
              </w:r>
            </w:hyperlink>
            <w:r>
              <w:rPr>
                <w:rFonts w:ascii="Calibri" w:hAnsi="Calibri" w:cs="Calibri"/>
              </w:rPr>
              <w:t xml:space="preserve"> to apply a national data opt out.</w:t>
            </w:r>
          </w:p>
        </w:tc>
      </w:tr>
      <w:tr w:rsidR="00245240" w:rsidRPr="006F7ECE" w14:paraId="705A2DE0" w14:textId="77777777" w:rsidTr="00875595">
        <w:trPr>
          <w:trHeight w:val="3899"/>
        </w:trPr>
        <w:tc>
          <w:tcPr>
            <w:tcW w:w="2600" w:type="dxa"/>
          </w:tcPr>
          <w:p w14:paraId="1DCC712B" w14:textId="25816E93" w:rsidR="00245240" w:rsidRPr="00245240" w:rsidRDefault="00245240" w:rsidP="00245240">
            <w:pPr>
              <w:rPr>
                <w:rFonts w:eastAsia="Times New Roman" w:cstheme="minorHAnsi"/>
                <w:color w:val="242424"/>
                <w:bdr w:val="none" w:sz="0" w:space="0" w:color="auto" w:frame="1"/>
                <w:lang w:eastAsia="en-GB"/>
              </w:rPr>
            </w:pPr>
            <w:r w:rsidRPr="00245240">
              <w:rPr>
                <w:rFonts w:eastAsia="Calibri" w:cstheme="minorHAnsi"/>
                <w:bCs/>
              </w:rPr>
              <w:lastRenderedPageBreak/>
              <w:t xml:space="preserve">MDT meetings - </w:t>
            </w:r>
            <w:proofErr w:type="gramStart"/>
            <w:r w:rsidRPr="00245240">
              <w:rPr>
                <w:rFonts w:cstheme="minorHAnsi"/>
                <w:color w:val="333333"/>
                <w:shd w:val="clear" w:color="auto" w:fill="FFFFFF"/>
                <w:lang w:eastAsia="en-GB"/>
              </w:rPr>
              <w:t>Chronic Kidney Disease</w:t>
            </w:r>
            <w:proofErr w:type="gramEnd"/>
          </w:p>
        </w:tc>
        <w:tc>
          <w:tcPr>
            <w:tcW w:w="8032" w:type="dxa"/>
          </w:tcPr>
          <w:p w14:paraId="717BBE5D" w14:textId="77777777" w:rsidR="00245240" w:rsidRPr="00245240" w:rsidRDefault="00245240" w:rsidP="00245240">
            <w:pPr>
              <w:pStyle w:val="NoSpacing"/>
              <w:jc w:val="both"/>
              <w:rPr>
                <w:rFonts w:cstheme="minorHAnsi"/>
                <w:shd w:val="clear" w:color="auto" w:fill="FFFFFF"/>
              </w:rPr>
            </w:pPr>
            <w:r w:rsidRPr="00245240">
              <w:rPr>
                <w:rFonts w:eastAsia="Calibri" w:cstheme="minorHAnsi"/>
                <w:b/>
                <w:bCs/>
              </w:rPr>
              <w:t xml:space="preserve">Purpose </w:t>
            </w:r>
            <w:r w:rsidRPr="00245240">
              <w:rPr>
                <w:rFonts w:eastAsia="Calibri" w:cstheme="minorHAnsi"/>
                <w:bCs/>
              </w:rPr>
              <w:t xml:space="preserve">– </w:t>
            </w:r>
            <w:r w:rsidRPr="00245240">
              <w:rPr>
                <w:rFonts w:cstheme="minorHAnsi"/>
                <w:shd w:val="clear" w:color="auto" w:fill="FFFFFF"/>
              </w:rPr>
              <w:t xml:space="preserve">For </w:t>
            </w:r>
            <w:r w:rsidRPr="00245240">
              <w:rPr>
                <w:rFonts w:cstheme="minorHAnsi"/>
                <w:color w:val="333333"/>
                <w:shd w:val="clear" w:color="auto" w:fill="FFFFFF"/>
                <w:lang w:eastAsia="en-GB"/>
              </w:rPr>
              <w:t>Chronic Kidney Disease</w:t>
            </w:r>
            <w:r w:rsidRPr="00245240">
              <w:rPr>
                <w:rFonts w:cstheme="minorHAnsi"/>
                <w:shd w:val="clear" w:color="auto" w:fill="FFFFFF"/>
              </w:rPr>
              <w:t xml:space="preserve"> the practice participates in meetings with staff from North Bristol NHS Trust (</w:t>
            </w:r>
            <w:proofErr w:type="gramStart"/>
            <w:r w:rsidRPr="00245240">
              <w:rPr>
                <w:rFonts w:cstheme="minorHAnsi"/>
                <w:shd w:val="clear" w:color="auto" w:fill="FFFFFF"/>
              </w:rPr>
              <w:t>NBT)  involved</w:t>
            </w:r>
            <w:proofErr w:type="gramEnd"/>
            <w:r w:rsidRPr="00245240">
              <w:rPr>
                <w:rFonts w:cstheme="minorHAnsi"/>
                <w:shd w:val="clear" w:color="auto" w:fill="FFFFFF"/>
              </w:rPr>
              <w:t xml:space="preserve"> in providing care, to help plan the best way to provide care to patients with this condition.  Personal data will be shared with NBT in order that mutual care packages can be decided.</w:t>
            </w:r>
          </w:p>
          <w:p w14:paraId="3342E222" w14:textId="77777777" w:rsidR="00245240" w:rsidRPr="00245240" w:rsidRDefault="00245240" w:rsidP="00245240">
            <w:pPr>
              <w:pStyle w:val="NoSpacing"/>
              <w:jc w:val="both"/>
              <w:rPr>
                <w:rFonts w:cstheme="minorHAnsi"/>
                <w:shd w:val="clear" w:color="auto" w:fill="FFFFFF"/>
              </w:rPr>
            </w:pPr>
          </w:p>
          <w:p w14:paraId="27E9FF01" w14:textId="77777777" w:rsidR="00245240" w:rsidRPr="00245240" w:rsidRDefault="00245240" w:rsidP="00245240">
            <w:pPr>
              <w:jc w:val="both"/>
              <w:rPr>
                <w:rFonts w:eastAsia="Calibri" w:cstheme="minorHAnsi"/>
                <w:b/>
                <w:bCs/>
              </w:rPr>
            </w:pPr>
            <w:r w:rsidRPr="00245240">
              <w:rPr>
                <w:rFonts w:eastAsia="Calibri" w:cstheme="minorHAnsi"/>
                <w:b/>
                <w:bCs/>
              </w:rPr>
              <w:t xml:space="preserve">Legal Basis – </w:t>
            </w:r>
          </w:p>
          <w:p w14:paraId="56E89C3C" w14:textId="77777777" w:rsidR="00245240" w:rsidRPr="00245240" w:rsidRDefault="00245240" w:rsidP="00245240">
            <w:pPr>
              <w:numPr>
                <w:ilvl w:val="0"/>
                <w:numId w:val="17"/>
              </w:numPr>
              <w:autoSpaceDE w:val="0"/>
              <w:autoSpaceDN w:val="0"/>
              <w:adjustRightInd w:val="0"/>
              <w:contextualSpacing/>
              <w:jc w:val="both"/>
              <w:rPr>
                <w:rFonts w:cstheme="minorHAnsi"/>
              </w:rPr>
            </w:pPr>
            <w:r w:rsidRPr="00245240">
              <w:rPr>
                <w:rFonts w:cstheme="minorHAnsi"/>
              </w:rPr>
              <w:t>Article 6(1)(e) ‘…necessary for the performance of a task carried out in the public interest or in the exercise of official authority…’; and</w:t>
            </w:r>
          </w:p>
          <w:p w14:paraId="34BE7F97" w14:textId="77777777" w:rsidR="00245240" w:rsidRPr="00245240" w:rsidRDefault="00245240" w:rsidP="00245240">
            <w:pPr>
              <w:pStyle w:val="ListParagraph"/>
              <w:numPr>
                <w:ilvl w:val="0"/>
                <w:numId w:val="17"/>
              </w:numPr>
              <w:autoSpaceDE w:val="0"/>
              <w:autoSpaceDN w:val="0"/>
              <w:rPr>
                <w:rFonts w:cstheme="minorHAnsi"/>
              </w:rPr>
            </w:pPr>
            <w:r w:rsidRPr="00245240">
              <w:rPr>
                <w:rFonts w:cstheme="minorHAnsi"/>
              </w:rPr>
              <w:t>Article 9(2)(h) ‘necessary for the purposes of preventative or occupational medicine’</w:t>
            </w:r>
          </w:p>
          <w:p w14:paraId="0B319CE0" w14:textId="77777777" w:rsidR="00245240" w:rsidRPr="00245240" w:rsidRDefault="00245240" w:rsidP="00245240">
            <w:pPr>
              <w:jc w:val="both"/>
              <w:rPr>
                <w:rFonts w:eastAsia="Calibri" w:cstheme="minorHAnsi"/>
                <w:b/>
                <w:bCs/>
              </w:rPr>
            </w:pPr>
          </w:p>
          <w:p w14:paraId="471E4C19" w14:textId="095BE8C3" w:rsidR="00245240" w:rsidRPr="00245240" w:rsidRDefault="00245240" w:rsidP="00245240">
            <w:pPr>
              <w:pStyle w:val="xmsonormal"/>
              <w:spacing w:before="0" w:beforeAutospacing="0" w:after="0" w:afterAutospacing="0"/>
              <w:rPr>
                <w:rFonts w:asciiTheme="minorHAnsi" w:hAnsiTheme="minorHAnsi" w:cstheme="minorHAnsi"/>
                <w:b/>
                <w:bCs/>
                <w:sz w:val="22"/>
                <w:szCs w:val="22"/>
              </w:rPr>
            </w:pPr>
            <w:r w:rsidRPr="00245240">
              <w:rPr>
                <w:rFonts w:asciiTheme="minorHAnsi" w:eastAsia="Calibri" w:hAnsiTheme="minorHAnsi" w:cstheme="minorHAnsi"/>
                <w:b/>
                <w:bCs/>
                <w:sz w:val="22"/>
                <w:szCs w:val="22"/>
              </w:rPr>
              <w:t xml:space="preserve">Organisation – </w:t>
            </w:r>
            <w:r w:rsidRPr="00245240">
              <w:rPr>
                <w:rFonts w:asciiTheme="minorHAnsi" w:eastAsia="Calibri" w:hAnsiTheme="minorHAnsi" w:cstheme="minorHAnsi"/>
                <w:sz w:val="22"/>
                <w:szCs w:val="22"/>
              </w:rPr>
              <w:t>North Bristol NHS Trust (NBT)</w:t>
            </w:r>
          </w:p>
        </w:tc>
      </w:tr>
      <w:tr w:rsidR="003420D1" w:rsidRPr="006F7ECE" w14:paraId="7ECDFC5A" w14:textId="77777777" w:rsidTr="00875595">
        <w:trPr>
          <w:trHeight w:val="3899"/>
        </w:trPr>
        <w:tc>
          <w:tcPr>
            <w:tcW w:w="2600" w:type="dxa"/>
          </w:tcPr>
          <w:p w14:paraId="724505A6" w14:textId="4B2A438A" w:rsidR="003420D1" w:rsidRPr="007023F6" w:rsidRDefault="000F0CE7" w:rsidP="00245240">
            <w:pPr>
              <w:rPr>
                <w:rFonts w:eastAsia="Calibri" w:cstheme="minorHAnsi"/>
                <w:bCs/>
                <w:sz w:val="24"/>
                <w:szCs w:val="24"/>
              </w:rPr>
            </w:pPr>
            <w:r w:rsidRPr="007023F6">
              <w:rPr>
                <w:rFonts w:eastAsia="Calibri" w:cstheme="minorHAnsi"/>
                <w:bCs/>
                <w:sz w:val="24"/>
                <w:szCs w:val="24"/>
              </w:rPr>
              <w:t>Automated Registrations</w:t>
            </w:r>
          </w:p>
        </w:tc>
        <w:tc>
          <w:tcPr>
            <w:tcW w:w="8032" w:type="dxa"/>
          </w:tcPr>
          <w:p w14:paraId="5847DB44" w14:textId="0ADD6D3D" w:rsidR="00974E15" w:rsidRPr="007023F6" w:rsidRDefault="00640191" w:rsidP="00974E15">
            <w:pPr>
              <w:rPr>
                <w:color w:val="000000"/>
                <w:sz w:val="24"/>
                <w:szCs w:val="24"/>
              </w:rPr>
            </w:pPr>
            <w:r w:rsidRPr="007023F6">
              <w:rPr>
                <w:rFonts w:eastAsia="Calibri" w:cstheme="minorHAnsi"/>
                <w:b/>
                <w:bCs/>
                <w:sz w:val="24"/>
                <w:szCs w:val="24"/>
              </w:rPr>
              <w:t xml:space="preserve">Purpose - </w:t>
            </w:r>
            <w:r w:rsidR="00974E15" w:rsidRPr="007023F6">
              <w:rPr>
                <w:color w:val="000000"/>
                <w:sz w:val="24"/>
                <w:szCs w:val="24"/>
              </w:rPr>
              <w:t xml:space="preserve">The aim of the Healthtech-1’s service is to reduce the time practice staff spend on administration and improve the patient’s experience of engaging with the practice. </w:t>
            </w:r>
          </w:p>
          <w:p w14:paraId="4A7481AF" w14:textId="77777777" w:rsidR="006E31A0" w:rsidRPr="007023F6" w:rsidRDefault="006E31A0" w:rsidP="00974E15">
            <w:pPr>
              <w:rPr>
                <w:color w:val="000000"/>
                <w:sz w:val="24"/>
                <w:szCs w:val="24"/>
              </w:rPr>
            </w:pPr>
          </w:p>
          <w:p w14:paraId="7EA88F3A" w14:textId="57D315AD" w:rsidR="006E31A0" w:rsidRPr="007023F6" w:rsidRDefault="006E31A0" w:rsidP="00974E15">
            <w:pPr>
              <w:rPr>
                <w:b/>
                <w:bCs/>
                <w:color w:val="000000"/>
                <w:sz w:val="24"/>
                <w:szCs w:val="24"/>
              </w:rPr>
            </w:pPr>
            <w:r w:rsidRPr="007023F6">
              <w:rPr>
                <w:b/>
                <w:bCs/>
                <w:color w:val="000000"/>
                <w:sz w:val="24"/>
                <w:szCs w:val="24"/>
              </w:rPr>
              <w:t>Type of Data</w:t>
            </w:r>
          </w:p>
          <w:p w14:paraId="57F36FC7" w14:textId="77777777" w:rsidR="006E31A0" w:rsidRPr="007023F6" w:rsidRDefault="006E31A0" w:rsidP="006E31A0">
            <w:pPr>
              <w:rPr>
                <w:color w:val="000000"/>
                <w:sz w:val="24"/>
                <w:szCs w:val="24"/>
              </w:rPr>
            </w:pPr>
            <w:r w:rsidRPr="007023F6">
              <w:rPr>
                <w:color w:val="000000"/>
                <w:sz w:val="24"/>
                <w:szCs w:val="24"/>
              </w:rPr>
              <w:t>Identifiable data to complete patient registrations, anonymised data for aggregate reporting (patient-anonymous but may identify an individual practice).</w:t>
            </w:r>
          </w:p>
          <w:p w14:paraId="41A24898" w14:textId="77777777" w:rsidR="003420D1" w:rsidRPr="007023F6" w:rsidRDefault="00150396" w:rsidP="00245240">
            <w:pPr>
              <w:pStyle w:val="NoSpacing"/>
              <w:jc w:val="both"/>
              <w:rPr>
                <w:rFonts w:eastAsia="Calibri" w:cstheme="minorHAnsi"/>
                <w:b/>
                <w:bCs/>
                <w:sz w:val="24"/>
                <w:szCs w:val="24"/>
              </w:rPr>
            </w:pPr>
            <w:r w:rsidRPr="007023F6">
              <w:rPr>
                <w:rFonts w:eastAsia="Calibri" w:cstheme="minorHAnsi"/>
                <w:b/>
                <w:bCs/>
                <w:sz w:val="24"/>
                <w:szCs w:val="24"/>
              </w:rPr>
              <w:t>Legal Basis</w:t>
            </w:r>
          </w:p>
          <w:p w14:paraId="52476A19" w14:textId="77777777" w:rsidR="007023F6" w:rsidRPr="007023F6" w:rsidRDefault="00150396" w:rsidP="00150396">
            <w:pPr>
              <w:pStyle w:val="xmsonormal"/>
              <w:numPr>
                <w:ilvl w:val="0"/>
                <w:numId w:val="26"/>
              </w:numPr>
              <w:spacing w:before="0" w:beforeAutospacing="0" w:after="0" w:afterAutospacing="0"/>
              <w:rPr>
                <w:rFonts w:ascii="Calibri" w:hAnsi="Calibri" w:cs="Calibri"/>
              </w:rPr>
            </w:pPr>
            <w:r w:rsidRPr="007023F6">
              <w:rPr>
                <w:rFonts w:ascii="Calibri" w:hAnsi="Calibri" w:cs="Calibri"/>
              </w:rPr>
              <w:t>Article6(1)(e) ‘…necessary for the performance of a task carried out in the public interest or in the exercise of official authority…’; and</w:t>
            </w:r>
          </w:p>
          <w:p w14:paraId="7BD7461A" w14:textId="32CF3595" w:rsidR="00150396" w:rsidRDefault="00150396" w:rsidP="00150396">
            <w:pPr>
              <w:pStyle w:val="xmsonormal"/>
              <w:numPr>
                <w:ilvl w:val="0"/>
                <w:numId w:val="26"/>
              </w:numPr>
              <w:spacing w:before="0" w:beforeAutospacing="0" w:after="0" w:afterAutospacing="0"/>
              <w:rPr>
                <w:rFonts w:ascii="Calibri" w:hAnsi="Calibri" w:cs="Calibri"/>
              </w:rPr>
            </w:pPr>
            <w:r w:rsidRPr="007023F6">
              <w:rPr>
                <w:rFonts w:ascii="Calibri" w:hAnsi="Calibri" w:cs="Calibri"/>
              </w:rPr>
              <w:t>Article 9(2)(h) ‘necessary for the purposes of preventative or occupational medicine’</w:t>
            </w:r>
          </w:p>
          <w:p w14:paraId="43D33B47" w14:textId="77777777" w:rsidR="007B451C" w:rsidRDefault="007B451C" w:rsidP="007B451C">
            <w:pPr>
              <w:pStyle w:val="xmsonormal"/>
              <w:spacing w:before="0" w:beforeAutospacing="0" w:after="0" w:afterAutospacing="0"/>
              <w:rPr>
                <w:rFonts w:ascii="Calibri" w:hAnsi="Calibri" w:cs="Calibri"/>
              </w:rPr>
            </w:pPr>
          </w:p>
          <w:p w14:paraId="26CF1E18" w14:textId="179711B4" w:rsidR="007B451C" w:rsidRPr="007023F6" w:rsidRDefault="007B451C" w:rsidP="007B451C">
            <w:pPr>
              <w:pStyle w:val="xmsonormal"/>
              <w:spacing w:before="0" w:beforeAutospacing="0" w:after="0" w:afterAutospacing="0"/>
              <w:rPr>
                <w:rFonts w:ascii="Calibri" w:hAnsi="Calibri" w:cs="Calibri"/>
              </w:rPr>
            </w:pPr>
            <w:r w:rsidRPr="004D05AB">
              <w:rPr>
                <w:rFonts w:ascii="Calibri" w:hAnsi="Calibri" w:cs="Calibri"/>
                <w:b/>
                <w:bCs/>
              </w:rPr>
              <w:t>Organisation</w:t>
            </w:r>
            <w:r>
              <w:rPr>
                <w:rFonts w:ascii="Calibri" w:hAnsi="Calibri" w:cs="Calibri"/>
              </w:rPr>
              <w:t xml:space="preserve"> </w:t>
            </w:r>
            <w:r w:rsidR="004D05AB">
              <w:rPr>
                <w:rFonts w:ascii="Calibri" w:hAnsi="Calibri" w:cs="Calibri"/>
              </w:rPr>
              <w:t>– Healthtech1</w:t>
            </w:r>
          </w:p>
          <w:p w14:paraId="5CF6B015" w14:textId="5108929D" w:rsidR="00150396" w:rsidRPr="007023F6" w:rsidRDefault="00150396" w:rsidP="00245240">
            <w:pPr>
              <w:pStyle w:val="NoSpacing"/>
              <w:jc w:val="both"/>
              <w:rPr>
                <w:rFonts w:eastAsia="Calibri" w:cstheme="minorHAnsi"/>
                <w:b/>
                <w:bCs/>
                <w:sz w:val="24"/>
                <w:szCs w:val="24"/>
              </w:rPr>
            </w:pPr>
          </w:p>
        </w:tc>
      </w:tr>
      <w:tr w:rsidR="00B91D64" w:rsidRPr="006F7ECE" w14:paraId="4F749D27" w14:textId="77777777" w:rsidTr="00875595">
        <w:trPr>
          <w:trHeight w:val="3899"/>
        </w:trPr>
        <w:tc>
          <w:tcPr>
            <w:tcW w:w="2600" w:type="dxa"/>
          </w:tcPr>
          <w:p w14:paraId="0FC23EB0" w14:textId="0336FE72" w:rsidR="00B91D64" w:rsidRPr="00B91D64" w:rsidRDefault="00B91D64" w:rsidP="00245240">
            <w:pPr>
              <w:rPr>
                <w:rFonts w:eastAsia="Calibri" w:cstheme="minorHAnsi"/>
                <w:sz w:val="24"/>
                <w:szCs w:val="24"/>
              </w:rPr>
            </w:pPr>
            <w:proofErr w:type="spellStart"/>
            <w:r w:rsidRPr="00B91D64">
              <w:rPr>
                <w:rFonts w:eastAsia="Calibri" w:cstheme="minorHAnsi"/>
                <w:sz w:val="24"/>
                <w:szCs w:val="24"/>
              </w:rPr>
              <w:t>Accurx</w:t>
            </w:r>
            <w:proofErr w:type="spellEnd"/>
            <w:r w:rsidRPr="00B91D64">
              <w:rPr>
                <w:rFonts w:eastAsia="Calibri" w:cstheme="minorHAnsi"/>
                <w:sz w:val="24"/>
                <w:szCs w:val="24"/>
              </w:rPr>
              <w:t xml:space="preserve"> Essential Navigator</w:t>
            </w:r>
          </w:p>
        </w:tc>
        <w:tc>
          <w:tcPr>
            <w:tcW w:w="8032" w:type="dxa"/>
          </w:tcPr>
          <w:p w14:paraId="4010BF2B" w14:textId="77777777" w:rsidR="00B91D64" w:rsidRPr="00B91D64" w:rsidRDefault="00B91D64" w:rsidP="00B91D64">
            <w:pPr>
              <w:rPr>
                <w:rFonts w:eastAsia="Calibri" w:cstheme="minorHAnsi"/>
                <w:b/>
                <w:bCs/>
                <w:sz w:val="24"/>
                <w:szCs w:val="24"/>
              </w:rPr>
            </w:pPr>
            <w:r w:rsidRPr="00B91D64">
              <w:rPr>
                <w:rFonts w:eastAsia="Calibri" w:cstheme="minorHAnsi"/>
                <w:b/>
                <w:bCs/>
                <w:sz w:val="24"/>
                <w:szCs w:val="24"/>
              </w:rPr>
              <w:t>Privacy Statement</w:t>
            </w:r>
          </w:p>
          <w:p w14:paraId="5D829A87" w14:textId="77777777" w:rsidR="00B91D64" w:rsidRPr="00B91D64" w:rsidRDefault="00B91D64" w:rsidP="00B91D64">
            <w:pPr>
              <w:rPr>
                <w:rFonts w:eastAsia="Calibri" w:cstheme="minorHAnsi"/>
                <w:sz w:val="24"/>
                <w:szCs w:val="24"/>
              </w:rPr>
            </w:pPr>
            <w:proofErr w:type="spellStart"/>
            <w:r w:rsidRPr="00B91D64">
              <w:rPr>
                <w:rFonts w:eastAsia="Calibri" w:cstheme="minorHAnsi"/>
                <w:sz w:val="24"/>
                <w:szCs w:val="24"/>
              </w:rPr>
              <w:t>AccuRX</w:t>
            </w:r>
            <w:proofErr w:type="spellEnd"/>
            <w:r w:rsidRPr="00B91D64">
              <w:rPr>
                <w:rFonts w:eastAsia="Calibri" w:cstheme="minorHAnsi"/>
                <w:sz w:val="24"/>
                <w:szCs w:val="24"/>
              </w:rPr>
              <w:t xml:space="preserve"> Navigator </w:t>
            </w:r>
          </w:p>
          <w:p w14:paraId="766F18F0" w14:textId="77777777" w:rsidR="00B91D64" w:rsidRPr="00B91D64" w:rsidRDefault="00B91D64" w:rsidP="00B91D64">
            <w:pPr>
              <w:rPr>
                <w:rFonts w:eastAsia="Calibri" w:cstheme="minorHAnsi"/>
                <w:b/>
                <w:bCs/>
                <w:sz w:val="24"/>
                <w:szCs w:val="24"/>
              </w:rPr>
            </w:pPr>
          </w:p>
          <w:p w14:paraId="1F1C9E9C" w14:textId="77777777" w:rsidR="00B91D64" w:rsidRPr="00B91D64" w:rsidRDefault="00B91D64" w:rsidP="00B91D64">
            <w:pPr>
              <w:rPr>
                <w:rFonts w:eastAsia="Calibri" w:cstheme="minorHAnsi"/>
                <w:sz w:val="24"/>
                <w:szCs w:val="24"/>
              </w:rPr>
            </w:pPr>
            <w:r w:rsidRPr="00B91D64">
              <w:rPr>
                <w:rFonts w:eastAsia="Calibri" w:cstheme="minorHAnsi"/>
                <w:b/>
                <w:bCs/>
                <w:sz w:val="24"/>
                <w:szCs w:val="24"/>
              </w:rPr>
              <w:t xml:space="preserve">Purpose – </w:t>
            </w:r>
            <w:r w:rsidRPr="00B91D64">
              <w:rPr>
                <w:rFonts w:eastAsia="Calibri" w:cstheme="minorHAnsi"/>
                <w:sz w:val="24"/>
                <w:szCs w:val="24"/>
              </w:rPr>
              <w:t xml:space="preserve">Our practice uses </w:t>
            </w:r>
            <w:proofErr w:type="spellStart"/>
            <w:r w:rsidRPr="00B91D64">
              <w:rPr>
                <w:rFonts w:eastAsia="Calibri" w:cstheme="minorHAnsi"/>
                <w:sz w:val="24"/>
                <w:szCs w:val="24"/>
              </w:rPr>
              <w:t>AccuRX</w:t>
            </w:r>
            <w:proofErr w:type="spellEnd"/>
            <w:r w:rsidRPr="00B91D64">
              <w:rPr>
                <w:rFonts w:eastAsia="Calibri" w:cstheme="minorHAnsi"/>
                <w:sz w:val="24"/>
                <w:szCs w:val="24"/>
              </w:rPr>
              <w:t xml:space="preserve"> Navigator for online triage and as a communication system to assess symptoms and clinical needs, prioritise and send requests to the appropriate clinician or administrative team and support the safe, efficient and timely delivery of healthcare services within the GP practice. </w:t>
            </w:r>
          </w:p>
          <w:p w14:paraId="27FD7E0C" w14:textId="77777777" w:rsidR="00B91D64" w:rsidRPr="00B91D64" w:rsidRDefault="00B91D64" w:rsidP="00B91D64">
            <w:pPr>
              <w:rPr>
                <w:rFonts w:eastAsia="Calibri" w:cstheme="minorHAnsi"/>
                <w:b/>
                <w:bCs/>
                <w:sz w:val="24"/>
                <w:szCs w:val="24"/>
              </w:rPr>
            </w:pPr>
          </w:p>
          <w:p w14:paraId="42D94EC0" w14:textId="77777777" w:rsidR="00B91D64" w:rsidRPr="00B91D64" w:rsidRDefault="00B91D64" w:rsidP="00B91D64">
            <w:pPr>
              <w:rPr>
                <w:rFonts w:eastAsia="Calibri" w:cstheme="minorHAnsi"/>
                <w:b/>
                <w:bCs/>
                <w:sz w:val="24"/>
                <w:szCs w:val="24"/>
              </w:rPr>
            </w:pPr>
            <w:r w:rsidRPr="00B91D64">
              <w:rPr>
                <w:rFonts w:eastAsia="Calibri" w:cstheme="minorHAnsi"/>
                <w:b/>
                <w:bCs/>
                <w:sz w:val="24"/>
                <w:szCs w:val="24"/>
              </w:rPr>
              <w:t xml:space="preserve">Legal Basis - </w:t>
            </w:r>
            <w:r w:rsidRPr="00B91D64">
              <w:rPr>
                <w:rFonts w:eastAsia="Calibri" w:cstheme="minorHAnsi"/>
                <w:sz w:val="24"/>
                <w:szCs w:val="24"/>
              </w:rPr>
              <w:t>6 1 (</w:t>
            </w:r>
            <w:proofErr w:type="gramStart"/>
            <w:r w:rsidRPr="00B91D64">
              <w:rPr>
                <w:rFonts w:eastAsia="Calibri" w:cstheme="minorHAnsi"/>
                <w:sz w:val="24"/>
                <w:szCs w:val="24"/>
              </w:rPr>
              <w:t>e )</w:t>
            </w:r>
            <w:proofErr w:type="gramEnd"/>
            <w:r w:rsidRPr="00B91D64">
              <w:rPr>
                <w:rFonts w:eastAsia="Calibri" w:cstheme="minorHAnsi"/>
                <w:sz w:val="24"/>
                <w:szCs w:val="24"/>
              </w:rPr>
              <w:t xml:space="preserve"> Public task 9 2 (h) Direct health care</w:t>
            </w:r>
            <w:r w:rsidRPr="00B91D64">
              <w:rPr>
                <w:rFonts w:eastAsia="Calibri" w:cstheme="minorHAnsi"/>
                <w:b/>
                <w:bCs/>
                <w:sz w:val="24"/>
                <w:szCs w:val="24"/>
              </w:rPr>
              <w:t> </w:t>
            </w:r>
          </w:p>
          <w:p w14:paraId="25AF0507" w14:textId="77777777" w:rsidR="00B91D64" w:rsidRPr="00B91D64" w:rsidRDefault="00B91D64" w:rsidP="00B91D64">
            <w:pPr>
              <w:rPr>
                <w:rFonts w:eastAsia="Calibri" w:cstheme="minorHAnsi"/>
                <w:b/>
                <w:bCs/>
                <w:sz w:val="24"/>
                <w:szCs w:val="24"/>
              </w:rPr>
            </w:pPr>
          </w:p>
          <w:p w14:paraId="466098E3" w14:textId="77777777" w:rsidR="00B91D64" w:rsidRPr="00B91D64" w:rsidRDefault="00B91D64" w:rsidP="00B91D64">
            <w:pPr>
              <w:rPr>
                <w:rFonts w:eastAsia="Calibri" w:cstheme="minorHAnsi"/>
                <w:b/>
                <w:bCs/>
                <w:sz w:val="24"/>
                <w:szCs w:val="24"/>
              </w:rPr>
            </w:pPr>
            <w:r w:rsidRPr="00B91D64">
              <w:rPr>
                <w:rFonts w:eastAsia="Calibri" w:cstheme="minorHAnsi"/>
                <w:b/>
                <w:bCs/>
                <w:sz w:val="24"/>
                <w:szCs w:val="24"/>
              </w:rPr>
              <w:t xml:space="preserve">Provider – </w:t>
            </w:r>
            <w:proofErr w:type="spellStart"/>
            <w:r w:rsidRPr="00B91D64">
              <w:rPr>
                <w:rFonts w:eastAsia="Calibri" w:cstheme="minorHAnsi"/>
                <w:sz w:val="24"/>
                <w:szCs w:val="24"/>
              </w:rPr>
              <w:t>AccuRx</w:t>
            </w:r>
            <w:proofErr w:type="spellEnd"/>
            <w:r w:rsidRPr="00B91D64">
              <w:rPr>
                <w:rFonts w:eastAsia="Calibri" w:cstheme="minorHAnsi"/>
                <w:sz w:val="24"/>
                <w:szCs w:val="24"/>
              </w:rPr>
              <w:t xml:space="preserve"> Limited</w:t>
            </w:r>
          </w:p>
          <w:p w14:paraId="29EBA062" w14:textId="77777777" w:rsidR="00B91D64" w:rsidRPr="007023F6" w:rsidRDefault="00B91D64" w:rsidP="00974E15">
            <w:pPr>
              <w:rPr>
                <w:rFonts w:eastAsia="Calibri" w:cstheme="minorHAnsi"/>
                <w:b/>
                <w:bCs/>
                <w:sz w:val="24"/>
                <w:szCs w:val="24"/>
              </w:rPr>
            </w:pPr>
          </w:p>
        </w:tc>
      </w:tr>
      <w:tr w:rsidR="008B1939" w:rsidRPr="006F7ECE" w14:paraId="182D9B6D" w14:textId="77777777" w:rsidTr="00875595">
        <w:trPr>
          <w:trHeight w:val="3899"/>
        </w:trPr>
        <w:tc>
          <w:tcPr>
            <w:tcW w:w="2600" w:type="dxa"/>
          </w:tcPr>
          <w:p w14:paraId="08D49C42" w14:textId="29F572DF" w:rsidR="008B1939" w:rsidRPr="00B91D64" w:rsidRDefault="00FC6448" w:rsidP="00245240">
            <w:pPr>
              <w:rPr>
                <w:rFonts w:eastAsia="Calibri" w:cstheme="minorHAnsi"/>
                <w:sz w:val="24"/>
                <w:szCs w:val="24"/>
              </w:rPr>
            </w:pPr>
            <w:proofErr w:type="spellStart"/>
            <w:r>
              <w:rPr>
                <w:rFonts w:eastAsia="Calibri" w:cstheme="minorHAnsi"/>
                <w:sz w:val="24"/>
                <w:szCs w:val="24"/>
              </w:rPr>
              <w:lastRenderedPageBreak/>
              <w:t>Accu</w:t>
            </w:r>
            <w:r w:rsidR="00D6681D">
              <w:rPr>
                <w:rFonts w:eastAsia="Calibri" w:cstheme="minorHAnsi"/>
                <w:sz w:val="24"/>
                <w:szCs w:val="24"/>
              </w:rPr>
              <w:t>R</w:t>
            </w:r>
            <w:r>
              <w:rPr>
                <w:rFonts w:eastAsia="Calibri" w:cstheme="minorHAnsi"/>
                <w:sz w:val="24"/>
                <w:szCs w:val="24"/>
              </w:rPr>
              <w:t>x</w:t>
            </w:r>
            <w:proofErr w:type="spellEnd"/>
            <w:r>
              <w:rPr>
                <w:rFonts w:eastAsia="Calibri" w:cstheme="minorHAnsi"/>
                <w:sz w:val="24"/>
                <w:szCs w:val="24"/>
              </w:rPr>
              <w:t xml:space="preserve"> Scribe</w:t>
            </w:r>
          </w:p>
        </w:tc>
        <w:tc>
          <w:tcPr>
            <w:tcW w:w="8032" w:type="dxa"/>
          </w:tcPr>
          <w:p w14:paraId="31C35BDD" w14:textId="484493E0" w:rsidR="00D6681D" w:rsidRDefault="00D6681D" w:rsidP="00D6681D">
            <w:pPr>
              <w:rPr>
                <w:rFonts w:ascii="Calibri" w:eastAsia="Times New Roman" w:hAnsi="Calibri" w:cs="Calibri"/>
                <w:b/>
                <w:bCs/>
                <w:color w:val="242424"/>
                <w:bdr w:val="none" w:sz="0" w:space="0" w:color="auto" w:frame="1"/>
                <w:lang w:eastAsia="en-GB"/>
              </w:rPr>
            </w:pPr>
            <w:r w:rsidRPr="00211AED">
              <w:rPr>
                <w:rFonts w:ascii="Calibri" w:eastAsia="Times New Roman" w:hAnsi="Calibri" w:cs="Calibri"/>
                <w:b/>
                <w:bCs/>
                <w:color w:val="242424"/>
                <w:bdr w:val="none" w:sz="0" w:space="0" w:color="auto" w:frame="1"/>
                <w:lang w:eastAsia="en-GB"/>
              </w:rPr>
              <w:t xml:space="preserve">Purpose: </w:t>
            </w:r>
            <w:r w:rsidRPr="00211AED">
              <w:rPr>
                <w:rFonts w:ascii="Calibri" w:eastAsia="Times New Roman" w:hAnsi="Calibri" w:cs="Calibri"/>
                <w:color w:val="242424"/>
                <w:bdr w:val="none" w:sz="0" w:space="0" w:color="auto" w:frame="1"/>
                <w:lang w:eastAsia="en-GB"/>
              </w:rPr>
              <w:t xml:space="preserve">The practice intends to use </w:t>
            </w:r>
            <w:proofErr w:type="spellStart"/>
            <w:r>
              <w:rPr>
                <w:rFonts w:ascii="Calibri" w:eastAsia="Times New Roman" w:hAnsi="Calibri" w:cs="Calibri"/>
                <w:color w:val="242424"/>
                <w:bdr w:val="none" w:sz="0" w:space="0" w:color="auto" w:frame="1"/>
                <w:lang w:eastAsia="en-GB"/>
              </w:rPr>
              <w:t>AccuRx</w:t>
            </w:r>
            <w:proofErr w:type="spellEnd"/>
            <w:r>
              <w:rPr>
                <w:rFonts w:ascii="Calibri" w:eastAsia="Times New Roman" w:hAnsi="Calibri" w:cs="Calibri"/>
                <w:color w:val="242424"/>
                <w:bdr w:val="none" w:sz="0" w:space="0" w:color="auto" w:frame="1"/>
                <w:lang w:eastAsia="en-GB"/>
              </w:rPr>
              <w:t xml:space="preserve"> Scribe </w:t>
            </w:r>
            <w:r w:rsidRPr="00211AED">
              <w:rPr>
                <w:rFonts w:ascii="Calibri" w:eastAsia="Times New Roman" w:hAnsi="Calibri" w:cs="Calibri"/>
                <w:color w:val="242424"/>
                <w:bdr w:val="none" w:sz="0" w:space="0" w:color="auto" w:frame="1"/>
                <w:lang w:eastAsia="en-GB"/>
              </w:rPr>
              <w:t>to process and transcribe clinical conversations, either between a clinician and patients or of a clinician dictating their clinical findings/management plan during, before or following patient consultations. The technology looks to capture relevant details such as different speakers, medical terminology and symptomatology.</w:t>
            </w:r>
            <w:r w:rsidRPr="00211AED">
              <w:rPr>
                <w:rFonts w:ascii="Calibri" w:eastAsia="Times New Roman" w:hAnsi="Calibri" w:cs="Calibri"/>
                <w:b/>
                <w:bCs/>
                <w:color w:val="242424"/>
                <w:bdr w:val="none" w:sz="0" w:space="0" w:color="auto" w:frame="1"/>
                <w:lang w:eastAsia="en-GB"/>
              </w:rPr>
              <w:t xml:space="preserve"> </w:t>
            </w:r>
          </w:p>
          <w:p w14:paraId="6C79DF66" w14:textId="77777777" w:rsidR="00D6681D" w:rsidRDefault="00D6681D" w:rsidP="00D6681D">
            <w:pPr>
              <w:rPr>
                <w:rFonts w:ascii="Calibri" w:eastAsia="Times New Roman" w:hAnsi="Calibri" w:cs="Calibri"/>
                <w:b/>
                <w:bCs/>
                <w:color w:val="242424"/>
                <w:bdr w:val="none" w:sz="0" w:space="0" w:color="auto" w:frame="1"/>
                <w:lang w:eastAsia="en-GB"/>
              </w:rPr>
            </w:pPr>
          </w:p>
          <w:p w14:paraId="2EA7FD63" w14:textId="77777777" w:rsidR="00D6681D" w:rsidRDefault="00D6681D" w:rsidP="00D6681D">
            <w:pPr>
              <w:rPr>
                <w:rFonts w:ascii="Calibri" w:eastAsia="Times New Roman" w:hAnsi="Calibri" w:cs="Calibri"/>
                <w:b/>
                <w:bCs/>
                <w:color w:val="242424"/>
                <w:bdr w:val="none" w:sz="0" w:space="0" w:color="auto" w:frame="1"/>
                <w:lang w:eastAsia="en-GB"/>
              </w:rPr>
            </w:pPr>
            <w:r w:rsidRPr="00211AED">
              <w:rPr>
                <w:rFonts w:ascii="Calibri" w:eastAsia="Times New Roman" w:hAnsi="Calibri" w:cs="Calibri"/>
                <w:b/>
                <w:bCs/>
                <w:color w:val="242424"/>
                <w:bdr w:val="none" w:sz="0" w:space="0" w:color="auto" w:frame="1"/>
                <w:lang w:eastAsia="en-GB"/>
              </w:rPr>
              <w:t>Legal Basis:</w:t>
            </w:r>
          </w:p>
          <w:p w14:paraId="7DB0791B" w14:textId="77777777" w:rsidR="00D6681D" w:rsidRPr="00211AED" w:rsidRDefault="00D6681D" w:rsidP="00D6681D">
            <w:pPr>
              <w:rPr>
                <w:rFonts w:ascii="Calibri" w:eastAsia="Times New Roman" w:hAnsi="Calibri" w:cs="Calibri"/>
                <w:color w:val="242424"/>
                <w:bdr w:val="none" w:sz="0" w:space="0" w:color="auto" w:frame="1"/>
                <w:lang w:eastAsia="en-GB"/>
              </w:rPr>
            </w:pPr>
            <w:r w:rsidRPr="00211AED">
              <w:rPr>
                <w:rFonts w:ascii="Calibri" w:eastAsia="Times New Roman" w:hAnsi="Calibri" w:cs="Calibri"/>
                <w:b/>
                <w:bCs/>
                <w:color w:val="242424"/>
                <w:bdr w:val="none" w:sz="0" w:space="0" w:color="auto" w:frame="1"/>
                <w:lang w:eastAsia="en-GB"/>
              </w:rPr>
              <w:t xml:space="preserve">Article 6(1)e </w:t>
            </w:r>
            <w:r w:rsidRPr="00211AED">
              <w:rPr>
                <w:rFonts w:ascii="Calibri" w:eastAsia="Times New Roman" w:hAnsi="Calibri" w:cs="Calibri"/>
                <w:color w:val="242424"/>
                <w:bdr w:val="none" w:sz="0" w:space="0" w:color="auto" w:frame="1"/>
                <w:lang w:eastAsia="en-GB"/>
              </w:rPr>
              <w:t xml:space="preserve">“processing is necessary for the performance of a task carried out in the public interest or in the exercise of official authority vested in the controller” </w:t>
            </w:r>
          </w:p>
          <w:p w14:paraId="7622FF36" w14:textId="77777777" w:rsidR="00D6681D" w:rsidRPr="00211AED" w:rsidRDefault="00D6681D" w:rsidP="00D6681D">
            <w:pPr>
              <w:rPr>
                <w:rFonts w:ascii="Calibri" w:eastAsia="Times New Roman" w:hAnsi="Calibri" w:cs="Calibri"/>
                <w:color w:val="242424"/>
                <w:bdr w:val="none" w:sz="0" w:space="0" w:color="auto" w:frame="1"/>
                <w:lang w:eastAsia="en-GB"/>
              </w:rPr>
            </w:pPr>
            <w:r w:rsidRPr="00211AED">
              <w:rPr>
                <w:rFonts w:ascii="Calibri" w:eastAsia="Times New Roman" w:hAnsi="Calibri" w:cs="Calibri"/>
                <w:b/>
                <w:bCs/>
                <w:color w:val="242424"/>
                <w:bdr w:val="none" w:sz="0" w:space="0" w:color="auto" w:frame="1"/>
                <w:lang w:eastAsia="en-GB"/>
              </w:rPr>
              <w:t xml:space="preserve">Article 9(2)h </w:t>
            </w:r>
            <w:r w:rsidRPr="00211AED">
              <w:rPr>
                <w:rFonts w:ascii="Calibri" w:eastAsia="Times New Roman" w:hAnsi="Calibri" w:cs="Calibri"/>
                <w:color w:val="242424"/>
                <w:bdr w:val="none" w:sz="0" w:space="0" w:color="auto" w:frame="1"/>
                <w:lang w:eastAsia="en-GB"/>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7A5A4F1" w14:textId="77777777" w:rsidR="00D6681D" w:rsidRPr="00211AED" w:rsidRDefault="00D6681D" w:rsidP="00D6681D">
            <w:pPr>
              <w:rPr>
                <w:rFonts w:ascii="Calibri" w:eastAsia="Times New Roman" w:hAnsi="Calibri" w:cs="Calibri"/>
                <w:color w:val="242424"/>
                <w:bdr w:val="none" w:sz="0" w:space="0" w:color="auto" w:frame="1"/>
                <w:lang w:eastAsia="en-GB"/>
              </w:rPr>
            </w:pPr>
          </w:p>
          <w:p w14:paraId="2DE52CD9" w14:textId="3FFE8A1D" w:rsidR="00FC6448" w:rsidRPr="00B91D64" w:rsidRDefault="00D6681D" w:rsidP="00FC6448">
            <w:pPr>
              <w:rPr>
                <w:rFonts w:eastAsia="Calibri" w:cstheme="minorHAnsi"/>
                <w:b/>
                <w:bCs/>
                <w:sz w:val="24"/>
                <w:szCs w:val="24"/>
              </w:rPr>
            </w:pPr>
            <w:r>
              <w:rPr>
                <w:rFonts w:ascii="Calibri" w:eastAsia="Times New Roman" w:hAnsi="Calibri" w:cs="Calibri"/>
                <w:b/>
                <w:bCs/>
                <w:color w:val="242424"/>
                <w:bdr w:val="none" w:sz="0" w:space="0" w:color="auto" w:frame="1"/>
                <w:lang w:eastAsia="en-GB"/>
              </w:rPr>
              <w:t xml:space="preserve">Processor: </w:t>
            </w:r>
            <w:proofErr w:type="spellStart"/>
            <w:r w:rsidR="00FC6448" w:rsidRPr="00B91D64">
              <w:rPr>
                <w:rFonts w:eastAsia="Calibri" w:cstheme="minorHAnsi"/>
                <w:sz w:val="24"/>
                <w:szCs w:val="24"/>
              </w:rPr>
              <w:t>AccuRx</w:t>
            </w:r>
            <w:proofErr w:type="spellEnd"/>
            <w:r w:rsidR="00FC6448" w:rsidRPr="00B91D64">
              <w:rPr>
                <w:rFonts w:eastAsia="Calibri" w:cstheme="minorHAnsi"/>
                <w:sz w:val="24"/>
                <w:szCs w:val="24"/>
              </w:rPr>
              <w:t xml:space="preserve"> Limited</w:t>
            </w:r>
          </w:p>
          <w:p w14:paraId="5F7B4C5E" w14:textId="77777777" w:rsidR="008B1939" w:rsidRPr="00B91D64" w:rsidRDefault="008B1939" w:rsidP="00B91D64">
            <w:pPr>
              <w:rPr>
                <w:rFonts w:eastAsia="Calibri" w:cstheme="minorHAnsi"/>
                <w:b/>
                <w:bCs/>
                <w:sz w:val="24"/>
                <w:szCs w:val="24"/>
              </w:rPr>
            </w:pPr>
          </w:p>
        </w:tc>
      </w:tr>
      <w:bookmarkEnd w:id="3"/>
    </w:tbl>
    <w:p w14:paraId="2FEDA4A5" w14:textId="58208369" w:rsidR="008F3811" w:rsidRPr="00F1160B" w:rsidRDefault="008F3811" w:rsidP="003420D1">
      <w:pPr>
        <w:keepNext/>
        <w:keepLines/>
        <w:spacing w:before="200" w:after="0"/>
        <w:outlineLvl w:val="1"/>
        <w:rPr>
          <w:rFonts w:cstheme="minorHAnsi"/>
          <w:sz w:val="21"/>
          <w:szCs w:val="21"/>
        </w:rPr>
      </w:pPr>
    </w:p>
    <w:sectPr w:rsidR="008F3811" w:rsidRPr="00F1160B" w:rsidSect="0057793F">
      <w:headerReference w:type="default" r:id="rId34"/>
      <w:pgSz w:w="11906" w:h="16838"/>
      <w:pgMar w:top="912" w:right="991" w:bottom="851" w:left="851" w:header="708" w:footer="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C24FA" w14:textId="77777777" w:rsidR="008B1971" w:rsidRDefault="008B1971" w:rsidP="005B4BA5">
      <w:pPr>
        <w:spacing w:after="0" w:line="240" w:lineRule="auto"/>
      </w:pPr>
      <w:r>
        <w:separator/>
      </w:r>
    </w:p>
  </w:endnote>
  <w:endnote w:type="continuationSeparator" w:id="0">
    <w:p w14:paraId="7BD09D63" w14:textId="77777777" w:rsidR="008B1971" w:rsidRDefault="008B1971" w:rsidP="005B4BA5">
      <w:pPr>
        <w:spacing w:after="0" w:line="240" w:lineRule="auto"/>
      </w:pPr>
      <w:r>
        <w:continuationSeparator/>
      </w:r>
    </w:p>
  </w:endnote>
  <w:endnote w:type="continuationNotice" w:id="1">
    <w:p w14:paraId="73A8465D" w14:textId="77777777" w:rsidR="008B1971" w:rsidRDefault="008B19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2152713"/>
      <w:docPartObj>
        <w:docPartGallery w:val="Page Numbers (Bottom of Page)"/>
        <w:docPartUnique/>
      </w:docPartObj>
    </w:sdtPr>
    <w:sdtContent>
      <w:p w14:paraId="5323630B" w14:textId="0011F7EC" w:rsidR="00E61EEF" w:rsidRDefault="00E61EEF">
        <w:pPr>
          <w:pStyle w:val="Footer"/>
        </w:pPr>
        <w:r>
          <w:fldChar w:fldCharType="begin"/>
        </w:r>
        <w:r>
          <w:instrText>PAGE   \* MERGEFORMAT</w:instrText>
        </w:r>
        <w:r>
          <w:fldChar w:fldCharType="separate"/>
        </w:r>
        <w:r>
          <w:t>2</w:t>
        </w:r>
        <w:r>
          <w:fldChar w:fldCharType="end"/>
        </w:r>
      </w:p>
    </w:sdtContent>
  </w:sdt>
  <w:p w14:paraId="4C3E168A" w14:textId="6E4B204F" w:rsidR="00B24B4E" w:rsidRPr="00180C27" w:rsidRDefault="00B24B4E" w:rsidP="00180C27">
    <w:pPr>
      <w:pStyle w:val="Footer"/>
      <w:rPr>
        <w:rFonts w:asciiTheme="majorHAnsi" w:eastAsiaTheme="majorEastAsia" w:hAnsiTheme="majorHAnsi" w:cstheme="majorBid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1A3B2" w14:textId="77777777" w:rsidR="008B1971" w:rsidRDefault="008B1971" w:rsidP="005B4BA5">
      <w:pPr>
        <w:spacing w:after="0" w:line="240" w:lineRule="auto"/>
      </w:pPr>
      <w:r>
        <w:separator/>
      </w:r>
    </w:p>
  </w:footnote>
  <w:footnote w:type="continuationSeparator" w:id="0">
    <w:p w14:paraId="079B0EB5" w14:textId="77777777" w:rsidR="008B1971" w:rsidRDefault="008B1971" w:rsidP="005B4BA5">
      <w:pPr>
        <w:spacing w:after="0" w:line="240" w:lineRule="auto"/>
      </w:pPr>
      <w:r>
        <w:continuationSeparator/>
      </w:r>
    </w:p>
  </w:footnote>
  <w:footnote w:type="continuationNotice" w:id="1">
    <w:p w14:paraId="453E3641" w14:textId="77777777" w:rsidR="008B1971" w:rsidRDefault="008B19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73143" w14:textId="16854AF6" w:rsidR="00F1160B" w:rsidRPr="007944FA" w:rsidRDefault="00F1160B" w:rsidP="00F1160B">
    <w:pPr>
      <w:spacing w:before="42" w:line="252" w:lineRule="auto"/>
      <w:ind w:left="5387" w:right="-46"/>
      <w:rPr>
        <w:rFonts w:ascii="Arial" w:hAnsi="Arial" w:cs="Arial"/>
        <w:b/>
        <w:noProof/>
        <w:sz w:val="28"/>
        <w:szCs w:val="28"/>
      </w:rPr>
    </w:pPr>
    <w:r w:rsidRPr="007944FA">
      <w:rPr>
        <w:rFonts w:ascii="Arial" w:hAnsi="Arial" w:cs="Arial"/>
        <w:b/>
        <w:noProof/>
        <w:sz w:val="36"/>
        <w:szCs w:val="36"/>
        <w:lang w:eastAsia="en-GB"/>
      </w:rPr>
      <w:drawing>
        <wp:anchor distT="0" distB="0" distL="114300" distR="114300" simplePos="0" relativeHeight="251658240" behindDoc="1" locked="0" layoutInCell="1" allowOverlap="1" wp14:anchorId="42C98785" wp14:editId="4860CB4A">
          <wp:simplePos x="0" y="0"/>
          <wp:positionH relativeFrom="column">
            <wp:posOffset>-37465</wp:posOffset>
          </wp:positionH>
          <wp:positionV relativeFrom="paragraph">
            <wp:posOffset>-284480</wp:posOffset>
          </wp:positionV>
          <wp:extent cx="2980690" cy="842010"/>
          <wp:effectExtent l="0" t="0" r="0" b="0"/>
          <wp:wrapTight wrapText="bothSides">
            <wp:wrapPolygon edited="0">
              <wp:start x="0" y="0"/>
              <wp:lineTo x="0" y="21014"/>
              <wp:lineTo x="21398" y="21014"/>
              <wp:lineTo x="21398" y="0"/>
              <wp:lineTo x="0" y="0"/>
            </wp:wrapPolygon>
          </wp:wrapTight>
          <wp:docPr id="26" name="Picture 2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80690" cy="842010"/>
                  </a:xfrm>
                  <a:prstGeom prst="rect">
                    <a:avLst/>
                  </a:prstGeom>
                </pic:spPr>
              </pic:pic>
            </a:graphicData>
          </a:graphic>
          <wp14:sizeRelH relativeFrom="margin">
            <wp14:pctWidth>0</wp14:pctWidth>
          </wp14:sizeRelH>
          <wp14:sizeRelV relativeFrom="margin">
            <wp14:pctHeight>0</wp14:pctHeight>
          </wp14:sizeRelV>
        </wp:anchor>
      </w:drawing>
    </w:r>
    <w:bookmarkStart w:id="2" w:name="_Hlk96420341"/>
    <w:r w:rsidRPr="007944FA">
      <w:rPr>
        <w:rFonts w:ascii="Arial" w:hAnsi="Arial" w:cs="Arial"/>
        <w:b/>
        <w:noProof/>
        <w:sz w:val="36"/>
        <w:szCs w:val="36"/>
        <w:lang w:eastAsia="en-GB"/>
      </w:rPr>
      <w:drawing>
        <wp:anchor distT="0" distB="0" distL="114300" distR="114300" simplePos="0" relativeHeight="251658241" behindDoc="1" locked="0" layoutInCell="1" allowOverlap="1" wp14:anchorId="4463A4C8" wp14:editId="3DB570C3">
          <wp:simplePos x="0" y="0"/>
          <wp:positionH relativeFrom="column">
            <wp:posOffset>-37465</wp:posOffset>
          </wp:positionH>
          <wp:positionV relativeFrom="paragraph">
            <wp:posOffset>-284480</wp:posOffset>
          </wp:positionV>
          <wp:extent cx="2980690" cy="842010"/>
          <wp:effectExtent l="0" t="0" r="0" b="0"/>
          <wp:wrapTight wrapText="bothSides">
            <wp:wrapPolygon edited="0">
              <wp:start x="0" y="0"/>
              <wp:lineTo x="0" y="21014"/>
              <wp:lineTo x="21398" y="21014"/>
              <wp:lineTo x="21398" y="0"/>
              <wp:lineTo x="0" y="0"/>
            </wp:wrapPolygon>
          </wp:wrapTight>
          <wp:docPr id="27" name="Picture 2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80690" cy="842010"/>
                  </a:xfrm>
                  <a:prstGeom prst="rect">
                    <a:avLst/>
                  </a:prstGeom>
                </pic:spPr>
              </pic:pic>
            </a:graphicData>
          </a:graphic>
          <wp14:sizeRelH relativeFrom="margin">
            <wp14:pctWidth>0</wp14:pctWidth>
          </wp14:sizeRelH>
          <wp14:sizeRelV relativeFrom="margin">
            <wp14:pctHeight>0</wp14:pctHeight>
          </wp14:sizeRelV>
        </wp:anchor>
      </w:drawing>
    </w:r>
    <w:r w:rsidRPr="007944FA">
      <w:rPr>
        <w:rFonts w:ascii="Arial" w:hAnsi="Arial" w:cs="Arial"/>
        <w:b/>
        <w:bCs/>
        <w:sz w:val="36"/>
        <w:szCs w:val="36"/>
      </w:rPr>
      <w:t>Public Privacy Notic</w:t>
    </w:r>
    <w:bookmarkEnd w:id="2"/>
    <w:r w:rsidRPr="007944FA">
      <w:rPr>
        <w:rFonts w:ascii="Arial" w:hAnsi="Arial" w:cs="Arial"/>
        <w:b/>
        <w:bCs/>
        <w:sz w:val="36"/>
        <w:szCs w:val="36"/>
      </w:rPr>
      <w:t>e</w:t>
    </w:r>
  </w:p>
  <w:p w14:paraId="76481A0E" w14:textId="77777777" w:rsidR="00DD4DB7" w:rsidRPr="00E61C90" w:rsidRDefault="00DD4DB7">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C83F9" w14:textId="77777777" w:rsidR="00110184" w:rsidRPr="00F1160B" w:rsidRDefault="00110184" w:rsidP="00F1160B">
    <w:pPr>
      <w:spacing w:before="42" w:line="252" w:lineRule="auto"/>
      <w:ind w:left="5387" w:right="-46"/>
      <w:rPr>
        <w:rFonts w:ascii="Arial" w:hAnsi="Arial" w:cs="Arial"/>
        <w:b/>
        <w:noProof/>
        <w:sz w:val="28"/>
        <w:szCs w:val="28"/>
      </w:rPr>
    </w:pPr>
    <w:r w:rsidRPr="00F1160B">
      <w:rPr>
        <w:rFonts w:ascii="Arial" w:hAnsi="Arial" w:cs="Arial"/>
        <w:b/>
        <w:noProof/>
        <w:sz w:val="28"/>
        <w:szCs w:val="28"/>
        <w:lang w:eastAsia="en-GB"/>
      </w:rPr>
      <w:drawing>
        <wp:anchor distT="0" distB="0" distL="114300" distR="114300" simplePos="0" relativeHeight="251658242" behindDoc="1" locked="0" layoutInCell="1" allowOverlap="1" wp14:anchorId="18157593" wp14:editId="0A4C4147">
          <wp:simplePos x="0" y="0"/>
          <wp:positionH relativeFrom="column">
            <wp:posOffset>-37465</wp:posOffset>
          </wp:positionH>
          <wp:positionV relativeFrom="paragraph">
            <wp:posOffset>-284480</wp:posOffset>
          </wp:positionV>
          <wp:extent cx="2980690" cy="842010"/>
          <wp:effectExtent l="0" t="0" r="0" b="0"/>
          <wp:wrapTight wrapText="bothSides">
            <wp:wrapPolygon edited="0">
              <wp:start x="0" y="0"/>
              <wp:lineTo x="0" y="21014"/>
              <wp:lineTo x="21398" y="21014"/>
              <wp:lineTo x="21398" y="0"/>
              <wp:lineTo x="0" y="0"/>
            </wp:wrapPolygon>
          </wp:wrapTight>
          <wp:docPr id="24" name="Picture 2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80690" cy="842010"/>
                  </a:xfrm>
                  <a:prstGeom prst="rect">
                    <a:avLst/>
                  </a:prstGeom>
                </pic:spPr>
              </pic:pic>
            </a:graphicData>
          </a:graphic>
          <wp14:sizeRelH relativeFrom="margin">
            <wp14:pctWidth>0</wp14:pctWidth>
          </wp14:sizeRelH>
          <wp14:sizeRelV relativeFrom="margin">
            <wp14:pctHeight>0</wp14:pctHeight>
          </wp14:sizeRelV>
        </wp:anchor>
      </w:drawing>
    </w:r>
    <w:r w:rsidRPr="00F1160B">
      <w:rPr>
        <w:rFonts w:ascii="Arial" w:hAnsi="Arial" w:cs="Arial"/>
        <w:b/>
        <w:noProof/>
        <w:sz w:val="28"/>
        <w:szCs w:val="28"/>
        <w:lang w:eastAsia="en-GB"/>
      </w:rPr>
      <w:drawing>
        <wp:anchor distT="0" distB="0" distL="114300" distR="114300" simplePos="0" relativeHeight="251658243" behindDoc="1" locked="0" layoutInCell="1" allowOverlap="1" wp14:anchorId="2A70EF1A" wp14:editId="499175A9">
          <wp:simplePos x="0" y="0"/>
          <wp:positionH relativeFrom="column">
            <wp:posOffset>-37465</wp:posOffset>
          </wp:positionH>
          <wp:positionV relativeFrom="paragraph">
            <wp:posOffset>-284480</wp:posOffset>
          </wp:positionV>
          <wp:extent cx="2980690" cy="842010"/>
          <wp:effectExtent l="0" t="0" r="0" b="0"/>
          <wp:wrapTight wrapText="bothSides">
            <wp:wrapPolygon edited="0">
              <wp:start x="0" y="0"/>
              <wp:lineTo x="0" y="21014"/>
              <wp:lineTo x="21398" y="21014"/>
              <wp:lineTo x="21398" y="0"/>
              <wp:lineTo x="0" y="0"/>
            </wp:wrapPolygon>
          </wp:wrapTight>
          <wp:docPr id="25" name="Picture 2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80690" cy="842010"/>
                  </a:xfrm>
                  <a:prstGeom prst="rect">
                    <a:avLst/>
                  </a:prstGeom>
                </pic:spPr>
              </pic:pic>
            </a:graphicData>
          </a:graphic>
          <wp14:sizeRelH relativeFrom="margin">
            <wp14:pctWidth>0</wp14:pctWidth>
          </wp14:sizeRelH>
          <wp14:sizeRelV relativeFrom="margin">
            <wp14:pctHeight>0</wp14:pctHeight>
          </wp14:sizeRelV>
        </wp:anchor>
      </w:drawing>
    </w:r>
    <w:r w:rsidRPr="00F1160B">
      <w:rPr>
        <w:rFonts w:asciiTheme="majorHAnsi" w:hAnsiTheme="majorHAnsi" w:cstheme="majorHAnsi"/>
        <w:b/>
        <w:bCs/>
        <w:sz w:val="28"/>
        <w:szCs w:val="28"/>
      </w:rPr>
      <w:t>Public Privacy Notice Appendix A</w:t>
    </w:r>
  </w:p>
  <w:p w14:paraId="74AFD1ED" w14:textId="77777777" w:rsidR="00110184" w:rsidRPr="00E61C90" w:rsidRDefault="0011018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A65"/>
    <w:multiLevelType w:val="multilevel"/>
    <w:tmpl w:val="3E48E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26BC3"/>
    <w:multiLevelType w:val="hybridMultilevel"/>
    <w:tmpl w:val="E0A8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5736A"/>
    <w:multiLevelType w:val="multilevel"/>
    <w:tmpl w:val="05BEC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36E26"/>
    <w:multiLevelType w:val="multilevel"/>
    <w:tmpl w:val="099E6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756C81"/>
    <w:multiLevelType w:val="hybridMultilevel"/>
    <w:tmpl w:val="B58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6465A"/>
    <w:multiLevelType w:val="hybridMultilevel"/>
    <w:tmpl w:val="66F2CB3E"/>
    <w:lvl w:ilvl="0" w:tplc="A4C6D3A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B0FD2"/>
    <w:multiLevelType w:val="hybridMultilevel"/>
    <w:tmpl w:val="36EC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32966D5"/>
    <w:multiLevelType w:val="multilevel"/>
    <w:tmpl w:val="A080E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540C55"/>
    <w:multiLevelType w:val="hybridMultilevel"/>
    <w:tmpl w:val="8E34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8D262C"/>
    <w:multiLevelType w:val="hybridMultilevel"/>
    <w:tmpl w:val="1D60362C"/>
    <w:lvl w:ilvl="0" w:tplc="8D101BBA">
      <w:start w:val="1"/>
      <w:numFmt w:val="bullet"/>
      <w:lvlText w:val=""/>
      <w:lvlJc w:val="left"/>
      <w:pPr>
        <w:ind w:left="838" w:hanging="360"/>
      </w:pPr>
      <w:rPr>
        <w:rFonts w:ascii="Symbol" w:eastAsia="Symbol" w:hAnsi="Symbol" w:cs="Symbol" w:hint="default"/>
        <w:w w:val="99"/>
      </w:rPr>
    </w:lvl>
    <w:lvl w:ilvl="1" w:tplc="2EFAB126">
      <w:start w:val="1"/>
      <w:numFmt w:val="bullet"/>
      <w:lvlText w:val=""/>
      <w:lvlJc w:val="left"/>
      <w:pPr>
        <w:ind w:left="3348" w:hanging="361"/>
      </w:pPr>
      <w:rPr>
        <w:rFonts w:ascii="Symbol" w:eastAsia="Symbol" w:hAnsi="Symbol" w:cs="Symbol" w:hint="default"/>
        <w:w w:val="100"/>
      </w:rPr>
    </w:lvl>
    <w:lvl w:ilvl="2" w:tplc="846EDA70">
      <w:start w:val="1"/>
      <w:numFmt w:val="bullet"/>
      <w:lvlText w:val="•"/>
      <w:lvlJc w:val="left"/>
      <w:pPr>
        <w:ind w:left="4078" w:hanging="361"/>
      </w:pPr>
      <w:rPr>
        <w:rFonts w:hint="default"/>
      </w:rPr>
    </w:lvl>
    <w:lvl w:ilvl="3" w:tplc="9C70009A">
      <w:start w:val="1"/>
      <w:numFmt w:val="bullet"/>
      <w:lvlText w:val="•"/>
      <w:lvlJc w:val="left"/>
      <w:pPr>
        <w:ind w:left="4816" w:hanging="361"/>
      </w:pPr>
      <w:rPr>
        <w:rFonts w:hint="default"/>
      </w:rPr>
    </w:lvl>
    <w:lvl w:ilvl="4" w:tplc="88D618C6">
      <w:start w:val="1"/>
      <w:numFmt w:val="bullet"/>
      <w:lvlText w:val="•"/>
      <w:lvlJc w:val="left"/>
      <w:pPr>
        <w:ind w:left="5555" w:hanging="361"/>
      </w:pPr>
      <w:rPr>
        <w:rFonts w:hint="default"/>
      </w:rPr>
    </w:lvl>
    <w:lvl w:ilvl="5" w:tplc="C474224A">
      <w:start w:val="1"/>
      <w:numFmt w:val="bullet"/>
      <w:lvlText w:val="•"/>
      <w:lvlJc w:val="left"/>
      <w:pPr>
        <w:ind w:left="6293" w:hanging="361"/>
      </w:pPr>
      <w:rPr>
        <w:rFonts w:hint="default"/>
      </w:rPr>
    </w:lvl>
    <w:lvl w:ilvl="6" w:tplc="C57C9A9C">
      <w:start w:val="1"/>
      <w:numFmt w:val="bullet"/>
      <w:lvlText w:val="•"/>
      <w:lvlJc w:val="left"/>
      <w:pPr>
        <w:ind w:left="7032" w:hanging="361"/>
      </w:pPr>
      <w:rPr>
        <w:rFonts w:hint="default"/>
      </w:rPr>
    </w:lvl>
    <w:lvl w:ilvl="7" w:tplc="FF7256E6">
      <w:start w:val="1"/>
      <w:numFmt w:val="bullet"/>
      <w:lvlText w:val="•"/>
      <w:lvlJc w:val="left"/>
      <w:pPr>
        <w:ind w:left="7770" w:hanging="361"/>
      </w:pPr>
      <w:rPr>
        <w:rFonts w:hint="default"/>
      </w:rPr>
    </w:lvl>
    <w:lvl w:ilvl="8" w:tplc="26CA83BE">
      <w:start w:val="1"/>
      <w:numFmt w:val="bullet"/>
      <w:lvlText w:val="•"/>
      <w:lvlJc w:val="left"/>
      <w:pPr>
        <w:ind w:left="8509" w:hanging="361"/>
      </w:pPr>
      <w:rPr>
        <w:rFonts w:hint="default"/>
      </w:rPr>
    </w:lvl>
  </w:abstractNum>
  <w:abstractNum w:abstractNumId="15"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C11152"/>
    <w:multiLevelType w:val="hybridMultilevel"/>
    <w:tmpl w:val="56DCCCD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B56CA6"/>
    <w:multiLevelType w:val="hybridMultilevel"/>
    <w:tmpl w:val="B03A430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8" w15:restartNumberingAfterBreak="0">
    <w:nsid w:val="6BF3297E"/>
    <w:multiLevelType w:val="hybridMultilevel"/>
    <w:tmpl w:val="E5A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E63E6F"/>
    <w:multiLevelType w:val="hybridMultilevel"/>
    <w:tmpl w:val="B42A3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E32543"/>
    <w:multiLevelType w:val="hybridMultilevel"/>
    <w:tmpl w:val="0E589AB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575010"/>
    <w:multiLevelType w:val="hybridMultilevel"/>
    <w:tmpl w:val="EDE87816"/>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801B60"/>
    <w:multiLevelType w:val="hybridMultilevel"/>
    <w:tmpl w:val="2066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0206968">
    <w:abstractNumId w:val="4"/>
  </w:num>
  <w:num w:numId="2" w16cid:durableId="1635989932">
    <w:abstractNumId w:val="2"/>
  </w:num>
  <w:num w:numId="3" w16cid:durableId="41297097">
    <w:abstractNumId w:val="0"/>
  </w:num>
  <w:num w:numId="4" w16cid:durableId="1717193858">
    <w:abstractNumId w:val="3"/>
  </w:num>
  <w:num w:numId="5" w16cid:durableId="163798">
    <w:abstractNumId w:val="9"/>
  </w:num>
  <w:num w:numId="6" w16cid:durableId="602028860">
    <w:abstractNumId w:val="8"/>
  </w:num>
  <w:num w:numId="7" w16cid:durableId="1316253165">
    <w:abstractNumId w:val="13"/>
  </w:num>
  <w:num w:numId="8" w16cid:durableId="1629356723">
    <w:abstractNumId w:val="5"/>
  </w:num>
  <w:num w:numId="9" w16cid:durableId="2122991738">
    <w:abstractNumId w:val="14"/>
  </w:num>
  <w:num w:numId="10" w16cid:durableId="343749962">
    <w:abstractNumId w:val="18"/>
  </w:num>
  <w:num w:numId="11" w16cid:durableId="1896770534">
    <w:abstractNumId w:val="6"/>
  </w:num>
  <w:num w:numId="12" w16cid:durableId="2122873669">
    <w:abstractNumId w:val="24"/>
  </w:num>
  <w:num w:numId="13" w16cid:durableId="473257686">
    <w:abstractNumId w:val="17"/>
  </w:num>
  <w:num w:numId="14" w16cid:durableId="1465345916">
    <w:abstractNumId w:val="11"/>
  </w:num>
  <w:num w:numId="15" w16cid:durableId="2108429069">
    <w:abstractNumId w:val="4"/>
  </w:num>
  <w:num w:numId="16" w16cid:durableId="158927569">
    <w:abstractNumId w:val="12"/>
  </w:num>
  <w:num w:numId="17" w16cid:durableId="324364220">
    <w:abstractNumId w:val="1"/>
  </w:num>
  <w:num w:numId="18" w16cid:durableId="242569793">
    <w:abstractNumId w:val="21"/>
  </w:num>
  <w:num w:numId="19" w16cid:durableId="1241254036">
    <w:abstractNumId w:val="10"/>
  </w:num>
  <w:num w:numId="20" w16cid:durableId="701981791">
    <w:abstractNumId w:val="23"/>
  </w:num>
  <w:num w:numId="21" w16cid:durableId="1083336979">
    <w:abstractNumId w:val="16"/>
  </w:num>
  <w:num w:numId="22" w16cid:durableId="1215968478">
    <w:abstractNumId w:val="22"/>
  </w:num>
  <w:num w:numId="23" w16cid:durableId="1346127520">
    <w:abstractNumId w:val="19"/>
  </w:num>
  <w:num w:numId="24" w16cid:durableId="76950865">
    <w:abstractNumId w:val="15"/>
  </w:num>
  <w:num w:numId="25" w16cid:durableId="169683896">
    <w:abstractNumId w:val="7"/>
  </w:num>
  <w:num w:numId="26" w16cid:durableId="20556196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49BA"/>
    <w:rsid w:val="00010763"/>
    <w:rsid w:val="000122B6"/>
    <w:rsid w:val="000146A3"/>
    <w:rsid w:val="00020CC9"/>
    <w:rsid w:val="00021A00"/>
    <w:rsid w:val="00032181"/>
    <w:rsid w:val="0003796A"/>
    <w:rsid w:val="00041198"/>
    <w:rsid w:val="00051536"/>
    <w:rsid w:val="0005659C"/>
    <w:rsid w:val="00075C23"/>
    <w:rsid w:val="00094DA4"/>
    <w:rsid w:val="000A2B07"/>
    <w:rsid w:val="000B0EA1"/>
    <w:rsid w:val="000B256F"/>
    <w:rsid w:val="000B5031"/>
    <w:rsid w:val="000C47B3"/>
    <w:rsid w:val="000D0259"/>
    <w:rsid w:val="000D3FFE"/>
    <w:rsid w:val="000E1C59"/>
    <w:rsid w:val="000F0CE7"/>
    <w:rsid w:val="000F4C91"/>
    <w:rsid w:val="000F5290"/>
    <w:rsid w:val="000F74D1"/>
    <w:rsid w:val="000F79B9"/>
    <w:rsid w:val="001002D4"/>
    <w:rsid w:val="00110073"/>
    <w:rsid w:val="00110184"/>
    <w:rsid w:val="0011532E"/>
    <w:rsid w:val="001224F3"/>
    <w:rsid w:val="00124FF0"/>
    <w:rsid w:val="00150396"/>
    <w:rsid w:val="00150D45"/>
    <w:rsid w:val="00152C21"/>
    <w:rsid w:val="00156742"/>
    <w:rsid w:val="00171DE8"/>
    <w:rsid w:val="0017465A"/>
    <w:rsid w:val="00180C27"/>
    <w:rsid w:val="001A51A6"/>
    <w:rsid w:val="001A682A"/>
    <w:rsid w:val="001A6CB8"/>
    <w:rsid w:val="001A70B8"/>
    <w:rsid w:val="001C0E21"/>
    <w:rsid w:val="001C3EAE"/>
    <w:rsid w:val="001D502F"/>
    <w:rsid w:val="001D6CFD"/>
    <w:rsid w:val="001E0DAE"/>
    <w:rsid w:val="001E32FD"/>
    <w:rsid w:val="001F1173"/>
    <w:rsid w:val="001F4C47"/>
    <w:rsid w:val="001F60A8"/>
    <w:rsid w:val="001F7720"/>
    <w:rsid w:val="00211AED"/>
    <w:rsid w:val="00213307"/>
    <w:rsid w:val="00230CDF"/>
    <w:rsid w:val="002312BB"/>
    <w:rsid w:val="00235015"/>
    <w:rsid w:val="00236D62"/>
    <w:rsid w:val="00245240"/>
    <w:rsid w:val="0027041A"/>
    <w:rsid w:val="00272393"/>
    <w:rsid w:val="00280881"/>
    <w:rsid w:val="002842A5"/>
    <w:rsid w:val="0029194E"/>
    <w:rsid w:val="00292556"/>
    <w:rsid w:val="00295086"/>
    <w:rsid w:val="002A6410"/>
    <w:rsid w:val="002B101F"/>
    <w:rsid w:val="002C1B29"/>
    <w:rsid w:val="002D08D5"/>
    <w:rsid w:val="002D73F0"/>
    <w:rsid w:val="002E20F1"/>
    <w:rsid w:val="002E299D"/>
    <w:rsid w:val="00306B31"/>
    <w:rsid w:val="003073B0"/>
    <w:rsid w:val="0030769F"/>
    <w:rsid w:val="00307D31"/>
    <w:rsid w:val="00321FFE"/>
    <w:rsid w:val="00322265"/>
    <w:rsid w:val="00332401"/>
    <w:rsid w:val="003360C6"/>
    <w:rsid w:val="00336C5A"/>
    <w:rsid w:val="003420D1"/>
    <w:rsid w:val="003423C4"/>
    <w:rsid w:val="00352048"/>
    <w:rsid w:val="003637F8"/>
    <w:rsid w:val="0037534F"/>
    <w:rsid w:val="00387767"/>
    <w:rsid w:val="00391443"/>
    <w:rsid w:val="003F0BA7"/>
    <w:rsid w:val="003F4445"/>
    <w:rsid w:val="00401387"/>
    <w:rsid w:val="004016F2"/>
    <w:rsid w:val="00407721"/>
    <w:rsid w:val="004113CE"/>
    <w:rsid w:val="004249CF"/>
    <w:rsid w:val="00434D18"/>
    <w:rsid w:val="00435C66"/>
    <w:rsid w:val="00460675"/>
    <w:rsid w:val="0046353A"/>
    <w:rsid w:val="00465D0B"/>
    <w:rsid w:val="004670AB"/>
    <w:rsid w:val="0047157D"/>
    <w:rsid w:val="00475589"/>
    <w:rsid w:val="004762B3"/>
    <w:rsid w:val="00480403"/>
    <w:rsid w:val="00487AA3"/>
    <w:rsid w:val="004908B1"/>
    <w:rsid w:val="0049600A"/>
    <w:rsid w:val="004A0AA7"/>
    <w:rsid w:val="004A1224"/>
    <w:rsid w:val="004A2594"/>
    <w:rsid w:val="004A370D"/>
    <w:rsid w:val="004A555D"/>
    <w:rsid w:val="004B1014"/>
    <w:rsid w:val="004B1E9E"/>
    <w:rsid w:val="004B4ACF"/>
    <w:rsid w:val="004B5A49"/>
    <w:rsid w:val="004D0317"/>
    <w:rsid w:val="004D05AB"/>
    <w:rsid w:val="004D16F7"/>
    <w:rsid w:val="004D19CB"/>
    <w:rsid w:val="004D25A4"/>
    <w:rsid w:val="004D305F"/>
    <w:rsid w:val="004D3ECB"/>
    <w:rsid w:val="004D5FCE"/>
    <w:rsid w:val="004E5C5C"/>
    <w:rsid w:val="004F1FDE"/>
    <w:rsid w:val="004F2B84"/>
    <w:rsid w:val="004F7E3B"/>
    <w:rsid w:val="0050212C"/>
    <w:rsid w:val="00506493"/>
    <w:rsid w:val="005078E5"/>
    <w:rsid w:val="005117B6"/>
    <w:rsid w:val="005140F3"/>
    <w:rsid w:val="00535FA2"/>
    <w:rsid w:val="0053629C"/>
    <w:rsid w:val="00536463"/>
    <w:rsid w:val="005377AF"/>
    <w:rsid w:val="0055065B"/>
    <w:rsid w:val="0055097A"/>
    <w:rsid w:val="005657ED"/>
    <w:rsid w:val="0057793F"/>
    <w:rsid w:val="00577B32"/>
    <w:rsid w:val="00582FF6"/>
    <w:rsid w:val="00584C62"/>
    <w:rsid w:val="00586CF8"/>
    <w:rsid w:val="00593E24"/>
    <w:rsid w:val="00596DB4"/>
    <w:rsid w:val="005A1F9F"/>
    <w:rsid w:val="005A3E30"/>
    <w:rsid w:val="005B1E83"/>
    <w:rsid w:val="005B4BA5"/>
    <w:rsid w:val="005B5449"/>
    <w:rsid w:val="005B75D2"/>
    <w:rsid w:val="005B7C4E"/>
    <w:rsid w:val="005D538E"/>
    <w:rsid w:val="005E4A34"/>
    <w:rsid w:val="005E69BC"/>
    <w:rsid w:val="005F052C"/>
    <w:rsid w:val="006000B1"/>
    <w:rsid w:val="0060664A"/>
    <w:rsid w:val="00607F4E"/>
    <w:rsid w:val="00615197"/>
    <w:rsid w:val="00623C10"/>
    <w:rsid w:val="0062664C"/>
    <w:rsid w:val="00634592"/>
    <w:rsid w:val="006356E1"/>
    <w:rsid w:val="00640191"/>
    <w:rsid w:val="00640860"/>
    <w:rsid w:val="00641C47"/>
    <w:rsid w:val="0064733F"/>
    <w:rsid w:val="0065234E"/>
    <w:rsid w:val="006541F1"/>
    <w:rsid w:val="0066647A"/>
    <w:rsid w:val="00672CF4"/>
    <w:rsid w:val="00672FCF"/>
    <w:rsid w:val="00675F07"/>
    <w:rsid w:val="00677FE2"/>
    <w:rsid w:val="00694696"/>
    <w:rsid w:val="00696BF9"/>
    <w:rsid w:val="00697AA9"/>
    <w:rsid w:val="006D1ABF"/>
    <w:rsid w:val="006D2AAC"/>
    <w:rsid w:val="006D728E"/>
    <w:rsid w:val="006E0F6F"/>
    <w:rsid w:val="006E31A0"/>
    <w:rsid w:val="006E7FF5"/>
    <w:rsid w:val="006F7ECE"/>
    <w:rsid w:val="007023F6"/>
    <w:rsid w:val="00703BAB"/>
    <w:rsid w:val="00706173"/>
    <w:rsid w:val="00714CDB"/>
    <w:rsid w:val="00720BB1"/>
    <w:rsid w:val="00721DD7"/>
    <w:rsid w:val="0077190B"/>
    <w:rsid w:val="0077695D"/>
    <w:rsid w:val="007841FF"/>
    <w:rsid w:val="00786B8C"/>
    <w:rsid w:val="00791352"/>
    <w:rsid w:val="007944FA"/>
    <w:rsid w:val="007A5719"/>
    <w:rsid w:val="007A5750"/>
    <w:rsid w:val="007B1899"/>
    <w:rsid w:val="007B451C"/>
    <w:rsid w:val="007B7925"/>
    <w:rsid w:val="007B7999"/>
    <w:rsid w:val="007C38AE"/>
    <w:rsid w:val="007C7808"/>
    <w:rsid w:val="007E2886"/>
    <w:rsid w:val="007F72F7"/>
    <w:rsid w:val="00800587"/>
    <w:rsid w:val="00807F53"/>
    <w:rsid w:val="00820809"/>
    <w:rsid w:val="00842548"/>
    <w:rsid w:val="00842DD6"/>
    <w:rsid w:val="00846FDD"/>
    <w:rsid w:val="00854B90"/>
    <w:rsid w:val="00867A3C"/>
    <w:rsid w:val="00875595"/>
    <w:rsid w:val="008768F2"/>
    <w:rsid w:val="00877210"/>
    <w:rsid w:val="00881790"/>
    <w:rsid w:val="00883142"/>
    <w:rsid w:val="008866B8"/>
    <w:rsid w:val="008A381C"/>
    <w:rsid w:val="008B1939"/>
    <w:rsid w:val="008B1971"/>
    <w:rsid w:val="008B2E69"/>
    <w:rsid w:val="008B6533"/>
    <w:rsid w:val="008B74E7"/>
    <w:rsid w:val="008B765B"/>
    <w:rsid w:val="008C3694"/>
    <w:rsid w:val="008C5CA6"/>
    <w:rsid w:val="008D1FAF"/>
    <w:rsid w:val="008E21DB"/>
    <w:rsid w:val="008E41A8"/>
    <w:rsid w:val="008F1D42"/>
    <w:rsid w:val="008F3811"/>
    <w:rsid w:val="008F3D0C"/>
    <w:rsid w:val="008F4B02"/>
    <w:rsid w:val="008F6F45"/>
    <w:rsid w:val="009057A1"/>
    <w:rsid w:val="00911C77"/>
    <w:rsid w:val="00912E84"/>
    <w:rsid w:val="00915B2C"/>
    <w:rsid w:val="0091725C"/>
    <w:rsid w:val="00925EA6"/>
    <w:rsid w:val="00926746"/>
    <w:rsid w:val="009349C0"/>
    <w:rsid w:val="00940665"/>
    <w:rsid w:val="0094068F"/>
    <w:rsid w:val="00946F56"/>
    <w:rsid w:val="00950197"/>
    <w:rsid w:val="009579FA"/>
    <w:rsid w:val="00964CD5"/>
    <w:rsid w:val="00974E15"/>
    <w:rsid w:val="009849D0"/>
    <w:rsid w:val="00991789"/>
    <w:rsid w:val="009A3339"/>
    <w:rsid w:val="009A3465"/>
    <w:rsid w:val="009B0A92"/>
    <w:rsid w:val="009C0974"/>
    <w:rsid w:val="009C3B92"/>
    <w:rsid w:val="009C757E"/>
    <w:rsid w:val="009D378D"/>
    <w:rsid w:val="009D58C6"/>
    <w:rsid w:val="009D62D0"/>
    <w:rsid w:val="009F3E9C"/>
    <w:rsid w:val="009F5BBD"/>
    <w:rsid w:val="00A03D41"/>
    <w:rsid w:val="00A0525B"/>
    <w:rsid w:val="00A07BBA"/>
    <w:rsid w:val="00A144A1"/>
    <w:rsid w:val="00A14C05"/>
    <w:rsid w:val="00A231B5"/>
    <w:rsid w:val="00A43B38"/>
    <w:rsid w:val="00A514BC"/>
    <w:rsid w:val="00A6123B"/>
    <w:rsid w:val="00A61869"/>
    <w:rsid w:val="00A61B26"/>
    <w:rsid w:val="00A64D8A"/>
    <w:rsid w:val="00A64F97"/>
    <w:rsid w:val="00A66A5B"/>
    <w:rsid w:val="00A7331A"/>
    <w:rsid w:val="00A7410F"/>
    <w:rsid w:val="00A75122"/>
    <w:rsid w:val="00A83394"/>
    <w:rsid w:val="00A83581"/>
    <w:rsid w:val="00A839E8"/>
    <w:rsid w:val="00A85826"/>
    <w:rsid w:val="00A91244"/>
    <w:rsid w:val="00A92DC3"/>
    <w:rsid w:val="00AA3C57"/>
    <w:rsid w:val="00AB1099"/>
    <w:rsid w:val="00AB52F3"/>
    <w:rsid w:val="00AC260C"/>
    <w:rsid w:val="00AC2AA8"/>
    <w:rsid w:val="00AC3118"/>
    <w:rsid w:val="00AC761A"/>
    <w:rsid w:val="00AE1607"/>
    <w:rsid w:val="00AE2F65"/>
    <w:rsid w:val="00AF09CB"/>
    <w:rsid w:val="00AF6999"/>
    <w:rsid w:val="00B1551C"/>
    <w:rsid w:val="00B21BE1"/>
    <w:rsid w:val="00B21D26"/>
    <w:rsid w:val="00B24B4E"/>
    <w:rsid w:val="00B44B12"/>
    <w:rsid w:val="00B44E7E"/>
    <w:rsid w:val="00B45E2F"/>
    <w:rsid w:val="00B46CDD"/>
    <w:rsid w:val="00B60FA1"/>
    <w:rsid w:val="00B671FB"/>
    <w:rsid w:val="00B91478"/>
    <w:rsid w:val="00B91D64"/>
    <w:rsid w:val="00BA2CFA"/>
    <w:rsid w:val="00BA6B5A"/>
    <w:rsid w:val="00BB3213"/>
    <w:rsid w:val="00BB6C19"/>
    <w:rsid w:val="00BC2BE2"/>
    <w:rsid w:val="00BD1296"/>
    <w:rsid w:val="00BD13AA"/>
    <w:rsid w:val="00BD1D86"/>
    <w:rsid w:val="00BE12ED"/>
    <w:rsid w:val="00BE1507"/>
    <w:rsid w:val="00BE3461"/>
    <w:rsid w:val="00BE6C42"/>
    <w:rsid w:val="00BF0AE2"/>
    <w:rsid w:val="00BF50A4"/>
    <w:rsid w:val="00BF658E"/>
    <w:rsid w:val="00BF6F64"/>
    <w:rsid w:val="00C0063A"/>
    <w:rsid w:val="00C226F2"/>
    <w:rsid w:val="00C23056"/>
    <w:rsid w:val="00C26337"/>
    <w:rsid w:val="00C367FB"/>
    <w:rsid w:val="00C5185A"/>
    <w:rsid w:val="00C57D2E"/>
    <w:rsid w:val="00C62561"/>
    <w:rsid w:val="00C6697B"/>
    <w:rsid w:val="00C955D9"/>
    <w:rsid w:val="00C96841"/>
    <w:rsid w:val="00CB1438"/>
    <w:rsid w:val="00CB2130"/>
    <w:rsid w:val="00CB4966"/>
    <w:rsid w:val="00CD046C"/>
    <w:rsid w:val="00CD4C48"/>
    <w:rsid w:val="00CD636C"/>
    <w:rsid w:val="00CF1B81"/>
    <w:rsid w:val="00D02CF1"/>
    <w:rsid w:val="00D062E7"/>
    <w:rsid w:val="00D13769"/>
    <w:rsid w:val="00D13998"/>
    <w:rsid w:val="00D14A77"/>
    <w:rsid w:val="00D150F1"/>
    <w:rsid w:val="00D221F9"/>
    <w:rsid w:val="00D24636"/>
    <w:rsid w:val="00D34DB8"/>
    <w:rsid w:val="00D35F9D"/>
    <w:rsid w:val="00D55F3F"/>
    <w:rsid w:val="00D64684"/>
    <w:rsid w:val="00D64B59"/>
    <w:rsid w:val="00D6681D"/>
    <w:rsid w:val="00D7733C"/>
    <w:rsid w:val="00D84564"/>
    <w:rsid w:val="00D869FD"/>
    <w:rsid w:val="00D92619"/>
    <w:rsid w:val="00D942DB"/>
    <w:rsid w:val="00D94E50"/>
    <w:rsid w:val="00DA19FE"/>
    <w:rsid w:val="00DA7C9B"/>
    <w:rsid w:val="00DB184A"/>
    <w:rsid w:val="00DB20FA"/>
    <w:rsid w:val="00DB264D"/>
    <w:rsid w:val="00DB2AA2"/>
    <w:rsid w:val="00DD0E09"/>
    <w:rsid w:val="00DD3098"/>
    <w:rsid w:val="00DD4DB7"/>
    <w:rsid w:val="00DD5AF2"/>
    <w:rsid w:val="00DD696F"/>
    <w:rsid w:val="00DE5480"/>
    <w:rsid w:val="00DF23B8"/>
    <w:rsid w:val="00E02FFC"/>
    <w:rsid w:val="00E11B9B"/>
    <w:rsid w:val="00E24AA1"/>
    <w:rsid w:val="00E437B1"/>
    <w:rsid w:val="00E45F5A"/>
    <w:rsid w:val="00E50056"/>
    <w:rsid w:val="00E552AD"/>
    <w:rsid w:val="00E60247"/>
    <w:rsid w:val="00E61C90"/>
    <w:rsid w:val="00E61EEF"/>
    <w:rsid w:val="00E6543E"/>
    <w:rsid w:val="00E67A93"/>
    <w:rsid w:val="00E84BC6"/>
    <w:rsid w:val="00E924F0"/>
    <w:rsid w:val="00E935C2"/>
    <w:rsid w:val="00EC6099"/>
    <w:rsid w:val="00EC761C"/>
    <w:rsid w:val="00ED3479"/>
    <w:rsid w:val="00EE2292"/>
    <w:rsid w:val="00EE346D"/>
    <w:rsid w:val="00EF5710"/>
    <w:rsid w:val="00F0049C"/>
    <w:rsid w:val="00F014E7"/>
    <w:rsid w:val="00F1160B"/>
    <w:rsid w:val="00F31014"/>
    <w:rsid w:val="00F35772"/>
    <w:rsid w:val="00F551E7"/>
    <w:rsid w:val="00F72398"/>
    <w:rsid w:val="00F73E1C"/>
    <w:rsid w:val="00F80C14"/>
    <w:rsid w:val="00F865E7"/>
    <w:rsid w:val="00FA48D1"/>
    <w:rsid w:val="00FA5E41"/>
    <w:rsid w:val="00FC05B1"/>
    <w:rsid w:val="00FC44D3"/>
    <w:rsid w:val="00FC6448"/>
    <w:rsid w:val="00FD1DF2"/>
    <w:rsid w:val="00FD2138"/>
    <w:rsid w:val="00FD227C"/>
    <w:rsid w:val="00FD6D3B"/>
    <w:rsid w:val="00FE039B"/>
    <w:rsid w:val="00FE6509"/>
    <w:rsid w:val="2C4EDC42"/>
    <w:rsid w:val="308437EA"/>
    <w:rsid w:val="65051EA6"/>
    <w:rsid w:val="7C2FE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8492B"/>
  <w15:docId w15:val="{C49F6771-2CB0-4552-96FE-C955964E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2DB"/>
  </w:style>
  <w:style w:type="paragraph" w:styleId="Heading2">
    <w:name w:val="heading 2"/>
    <w:basedOn w:val="Normal"/>
    <w:next w:val="Normal"/>
    <w:link w:val="Heading2Char"/>
    <w:uiPriority w:val="9"/>
    <w:unhideWhenUsed/>
    <w:qFormat/>
    <w:rsid w:val="008F3811"/>
    <w:pPr>
      <w:keepNext/>
      <w:keepLines/>
      <w:spacing w:before="240" w:after="12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B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Numbered List,Dot pt,F5 List Paragraph,List Paragraph1,List Paragraph11,Bullet 1,Bullet Points,MAIN CONTENT,No Spacing1,List Paragraph Char Char Char,Indicator Text,Numbered Para 1,Medium Grid 1 - Accent 21,Text bullets 1,lp1,L"/>
    <w:basedOn w:val="Normal"/>
    <w:link w:val="ListParagraphChar"/>
    <w:uiPriority w:val="34"/>
    <w:qFormat/>
    <w:rsid w:val="00BA6B5A"/>
    <w:pPr>
      <w:ind w:left="720"/>
      <w:contextualSpacing/>
    </w:pPr>
  </w:style>
  <w:style w:type="paragraph" w:styleId="Header">
    <w:name w:val="header"/>
    <w:basedOn w:val="Normal"/>
    <w:link w:val="HeaderChar"/>
    <w:uiPriority w:val="99"/>
    <w:unhideWhenUsed/>
    <w:rsid w:val="005B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A5"/>
  </w:style>
  <w:style w:type="paragraph" w:styleId="Footer">
    <w:name w:val="footer"/>
    <w:basedOn w:val="Normal"/>
    <w:link w:val="FooterChar"/>
    <w:uiPriority w:val="99"/>
    <w:unhideWhenUsed/>
    <w:rsid w:val="005B4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A5"/>
  </w:style>
  <w:style w:type="paragraph" w:styleId="NormalWeb">
    <w:name w:val="Normal (Web)"/>
    <w:basedOn w:val="Normal"/>
    <w:uiPriority w:val="99"/>
    <w:semiHidden/>
    <w:unhideWhenUsed/>
    <w:rsid w:val="000146A3"/>
    <w:pPr>
      <w:spacing w:after="300" w:line="312" w:lineRule="auto"/>
    </w:pPr>
    <w:rPr>
      <w:rFonts w:ascii="Times New Roman" w:eastAsia="Times New Roman" w:hAnsi="Times New Roman" w:cs="Times New Roman"/>
      <w:color w:val="464648"/>
      <w:sz w:val="20"/>
      <w:szCs w:val="20"/>
      <w:lang w:eastAsia="en-GB"/>
    </w:rPr>
  </w:style>
  <w:style w:type="character" w:customStyle="1" w:styleId="twoce">
    <w:name w:val="twoce"/>
    <w:basedOn w:val="DefaultParagraphFont"/>
    <w:rsid w:val="000146A3"/>
  </w:style>
  <w:style w:type="paragraph" w:styleId="NoSpacing">
    <w:name w:val="No Spacing"/>
    <w:link w:val="NoSpacingChar"/>
    <w:uiPriority w:val="1"/>
    <w:qFormat/>
    <w:rsid w:val="000146A3"/>
    <w:pPr>
      <w:spacing w:after="0" w:line="240" w:lineRule="auto"/>
    </w:pPr>
  </w:style>
  <w:style w:type="character" w:customStyle="1" w:styleId="Heading2Char">
    <w:name w:val="Heading 2 Char"/>
    <w:basedOn w:val="DefaultParagraphFont"/>
    <w:link w:val="Heading2"/>
    <w:uiPriority w:val="9"/>
    <w:rsid w:val="008F381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0049C"/>
    <w:rPr>
      <w:b/>
      <w:bCs/>
    </w:rPr>
  </w:style>
  <w:style w:type="character" w:customStyle="1" w:styleId="UnresolvedMention1">
    <w:name w:val="Unresolved Mention1"/>
    <w:basedOn w:val="DefaultParagraphFont"/>
    <w:uiPriority w:val="99"/>
    <w:semiHidden/>
    <w:unhideWhenUsed/>
    <w:rsid w:val="0055097A"/>
    <w:rPr>
      <w:color w:val="605E5C"/>
      <w:shd w:val="clear" w:color="auto" w:fill="E1DFDD"/>
    </w:rPr>
  </w:style>
  <w:style w:type="character" w:styleId="UnresolvedMention">
    <w:name w:val="Unresolved Mention"/>
    <w:basedOn w:val="DefaultParagraphFont"/>
    <w:uiPriority w:val="99"/>
    <w:semiHidden/>
    <w:unhideWhenUsed/>
    <w:rsid w:val="00021A00"/>
    <w:rPr>
      <w:color w:val="605E5C"/>
      <w:shd w:val="clear" w:color="auto" w:fill="E1DFDD"/>
    </w:rPr>
  </w:style>
  <w:style w:type="character" w:styleId="Emphasis">
    <w:name w:val="Emphasis"/>
    <w:basedOn w:val="DefaultParagraphFont"/>
    <w:uiPriority w:val="20"/>
    <w:qFormat/>
    <w:rsid w:val="00401387"/>
    <w:rPr>
      <w:i/>
      <w:iCs/>
    </w:rPr>
  </w:style>
  <w:style w:type="paragraph" w:customStyle="1" w:styleId="Sign-offdetails">
    <w:name w:val="Sign-off details"/>
    <w:basedOn w:val="Normal"/>
    <w:uiPriority w:val="8"/>
    <w:qFormat/>
    <w:rsid w:val="00791352"/>
    <w:pPr>
      <w:spacing w:after="0" w:line="240" w:lineRule="exact"/>
      <w:ind w:right="284"/>
    </w:pPr>
    <w:rPr>
      <w:color w:val="4F81BD" w:themeColor="accent1"/>
      <w:sz w:val="20"/>
      <w:szCs w:val="24"/>
    </w:rPr>
  </w:style>
  <w:style w:type="character" w:customStyle="1" w:styleId="NoSpacingChar">
    <w:name w:val="No Spacing Char"/>
    <w:basedOn w:val="DefaultParagraphFont"/>
    <w:link w:val="NoSpacing"/>
    <w:uiPriority w:val="1"/>
    <w:rsid w:val="00791352"/>
  </w:style>
  <w:style w:type="paragraph" w:customStyle="1" w:styleId="xxmsonormal">
    <w:name w:val="x_x_msonormal"/>
    <w:basedOn w:val="Normal"/>
    <w:rsid w:val="006F7EC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0321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normal Char,Numbered List Char,Dot pt Char,F5 List Paragraph Char,List Paragraph1 Char,List Paragraph11 Char,Bullet 1 Char,Bullet Points Char,MAIN CONTENT Char,No Spacing1 Char,List Paragraph Char Char Char Char,Indicator Text Char"/>
    <w:basedOn w:val="DefaultParagraphFont"/>
    <w:link w:val="ListParagraph"/>
    <w:uiPriority w:val="34"/>
    <w:rsid w:val="00245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1905">
      <w:bodyDiv w:val="1"/>
      <w:marLeft w:val="0"/>
      <w:marRight w:val="0"/>
      <w:marTop w:val="0"/>
      <w:marBottom w:val="0"/>
      <w:divBdr>
        <w:top w:val="none" w:sz="0" w:space="0" w:color="auto"/>
        <w:left w:val="none" w:sz="0" w:space="0" w:color="auto"/>
        <w:bottom w:val="none" w:sz="0" w:space="0" w:color="auto"/>
        <w:right w:val="none" w:sz="0" w:space="0" w:color="auto"/>
      </w:divBdr>
    </w:div>
    <w:div w:id="176308449">
      <w:bodyDiv w:val="1"/>
      <w:marLeft w:val="0"/>
      <w:marRight w:val="0"/>
      <w:marTop w:val="0"/>
      <w:marBottom w:val="0"/>
      <w:divBdr>
        <w:top w:val="none" w:sz="0" w:space="0" w:color="auto"/>
        <w:left w:val="none" w:sz="0" w:space="0" w:color="auto"/>
        <w:bottom w:val="none" w:sz="0" w:space="0" w:color="auto"/>
        <w:right w:val="none" w:sz="0" w:space="0" w:color="auto"/>
      </w:divBdr>
      <w:divsChild>
        <w:div w:id="1689066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047499">
              <w:marLeft w:val="0"/>
              <w:marRight w:val="0"/>
              <w:marTop w:val="0"/>
              <w:marBottom w:val="0"/>
              <w:divBdr>
                <w:top w:val="none" w:sz="0" w:space="0" w:color="auto"/>
                <w:left w:val="none" w:sz="0" w:space="0" w:color="auto"/>
                <w:bottom w:val="none" w:sz="0" w:space="0" w:color="auto"/>
                <w:right w:val="none" w:sz="0" w:space="0" w:color="auto"/>
              </w:divBdr>
              <w:divsChild>
                <w:div w:id="177146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4317">
      <w:bodyDiv w:val="1"/>
      <w:marLeft w:val="0"/>
      <w:marRight w:val="0"/>
      <w:marTop w:val="0"/>
      <w:marBottom w:val="0"/>
      <w:divBdr>
        <w:top w:val="none" w:sz="0" w:space="0" w:color="auto"/>
        <w:left w:val="none" w:sz="0" w:space="0" w:color="auto"/>
        <w:bottom w:val="none" w:sz="0" w:space="0" w:color="auto"/>
        <w:right w:val="none" w:sz="0" w:space="0" w:color="auto"/>
      </w:divBdr>
    </w:div>
    <w:div w:id="393479183">
      <w:bodyDiv w:val="1"/>
      <w:marLeft w:val="0"/>
      <w:marRight w:val="0"/>
      <w:marTop w:val="0"/>
      <w:marBottom w:val="0"/>
      <w:divBdr>
        <w:top w:val="none" w:sz="0" w:space="0" w:color="auto"/>
        <w:left w:val="none" w:sz="0" w:space="0" w:color="auto"/>
        <w:bottom w:val="none" w:sz="0" w:space="0" w:color="auto"/>
        <w:right w:val="none" w:sz="0" w:space="0" w:color="auto"/>
      </w:divBdr>
    </w:div>
    <w:div w:id="411238980">
      <w:bodyDiv w:val="1"/>
      <w:marLeft w:val="0"/>
      <w:marRight w:val="0"/>
      <w:marTop w:val="0"/>
      <w:marBottom w:val="0"/>
      <w:divBdr>
        <w:top w:val="none" w:sz="0" w:space="0" w:color="auto"/>
        <w:left w:val="none" w:sz="0" w:space="0" w:color="auto"/>
        <w:bottom w:val="none" w:sz="0" w:space="0" w:color="auto"/>
        <w:right w:val="none" w:sz="0" w:space="0" w:color="auto"/>
      </w:divBdr>
    </w:div>
    <w:div w:id="452283989">
      <w:bodyDiv w:val="1"/>
      <w:marLeft w:val="0"/>
      <w:marRight w:val="0"/>
      <w:marTop w:val="0"/>
      <w:marBottom w:val="0"/>
      <w:divBdr>
        <w:top w:val="none" w:sz="0" w:space="0" w:color="auto"/>
        <w:left w:val="none" w:sz="0" w:space="0" w:color="auto"/>
        <w:bottom w:val="none" w:sz="0" w:space="0" w:color="auto"/>
        <w:right w:val="none" w:sz="0" w:space="0" w:color="auto"/>
      </w:divBdr>
    </w:div>
    <w:div w:id="626083032">
      <w:bodyDiv w:val="1"/>
      <w:marLeft w:val="0"/>
      <w:marRight w:val="0"/>
      <w:marTop w:val="0"/>
      <w:marBottom w:val="0"/>
      <w:divBdr>
        <w:top w:val="none" w:sz="0" w:space="0" w:color="auto"/>
        <w:left w:val="none" w:sz="0" w:space="0" w:color="auto"/>
        <w:bottom w:val="none" w:sz="0" w:space="0" w:color="auto"/>
        <w:right w:val="none" w:sz="0" w:space="0" w:color="auto"/>
      </w:divBdr>
    </w:div>
    <w:div w:id="656108137">
      <w:bodyDiv w:val="1"/>
      <w:marLeft w:val="0"/>
      <w:marRight w:val="0"/>
      <w:marTop w:val="0"/>
      <w:marBottom w:val="0"/>
      <w:divBdr>
        <w:top w:val="none" w:sz="0" w:space="0" w:color="auto"/>
        <w:left w:val="none" w:sz="0" w:space="0" w:color="auto"/>
        <w:bottom w:val="none" w:sz="0" w:space="0" w:color="auto"/>
        <w:right w:val="none" w:sz="0" w:space="0" w:color="auto"/>
      </w:divBdr>
    </w:div>
    <w:div w:id="663705654">
      <w:bodyDiv w:val="1"/>
      <w:marLeft w:val="0"/>
      <w:marRight w:val="0"/>
      <w:marTop w:val="0"/>
      <w:marBottom w:val="0"/>
      <w:divBdr>
        <w:top w:val="none" w:sz="0" w:space="0" w:color="auto"/>
        <w:left w:val="none" w:sz="0" w:space="0" w:color="auto"/>
        <w:bottom w:val="none" w:sz="0" w:space="0" w:color="auto"/>
        <w:right w:val="none" w:sz="0" w:space="0" w:color="auto"/>
      </w:divBdr>
      <w:divsChild>
        <w:div w:id="1833330473">
          <w:marLeft w:val="0"/>
          <w:marRight w:val="0"/>
          <w:marTop w:val="0"/>
          <w:marBottom w:val="0"/>
          <w:divBdr>
            <w:top w:val="none" w:sz="0" w:space="0" w:color="auto"/>
            <w:left w:val="none" w:sz="0" w:space="0" w:color="auto"/>
            <w:bottom w:val="none" w:sz="0" w:space="0" w:color="auto"/>
            <w:right w:val="none" w:sz="0" w:space="0" w:color="auto"/>
          </w:divBdr>
          <w:divsChild>
            <w:div w:id="609288295">
              <w:marLeft w:val="-300"/>
              <w:marRight w:val="0"/>
              <w:marTop w:val="0"/>
              <w:marBottom w:val="0"/>
              <w:divBdr>
                <w:top w:val="none" w:sz="0" w:space="0" w:color="auto"/>
                <w:left w:val="none" w:sz="0" w:space="0" w:color="auto"/>
                <w:bottom w:val="none" w:sz="0" w:space="0" w:color="auto"/>
                <w:right w:val="none" w:sz="0" w:space="0" w:color="auto"/>
              </w:divBdr>
              <w:divsChild>
                <w:div w:id="184713026">
                  <w:marLeft w:val="0"/>
                  <w:marRight w:val="0"/>
                  <w:marTop w:val="0"/>
                  <w:marBottom w:val="0"/>
                  <w:divBdr>
                    <w:top w:val="none" w:sz="0" w:space="0" w:color="auto"/>
                    <w:left w:val="none" w:sz="0" w:space="0" w:color="auto"/>
                    <w:bottom w:val="none" w:sz="0" w:space="0" w:color="auto"/>
                    <w:right w:val="none" w:sz="0" w:space="0" w:color="auto"/>
                  </w:divBdr>
                  <w:divsChild>
                    <w:div w:id="62147313">
                      <w:marLeft w:val="0"/>
                      <w:marRight w:val="0"/>
                      <w:marTop w:val="150"/>
                      <w:marBottom w:val="0"/>
                      <w:divBdr>
                        <w:top w:val="none" w:sz="0" w:space="0" w:color="auto"/>
                        <w:left w:val="none" w:sz="0" w:space="0" w:color="auto"/>
                        <w:bottom w:val="none" w:sz="0" w:space="0" w:color="auto"/>
                        <w:right w:val="none" w:sz="0" w:space="0" w:color="auto"/>
                      </w:divBdr>
                      <w:divsChild>
                        <w:div w:id="929432586">
                          <w:marLeft w:val="0"/>
                          <w:marRight w:val="0"/>
                          <w:marTop w:val="0"/>
                          <w:marBottom w:val="0"/>
                          <w:divBdr>
                            <w:top w:val="single" w:sz="6" w:space="14" w:color="C7C9CB"/>
                            <w:left w:val="single" w:sz="6" w:space="14" w:color="C7C9CB"/>
                            <w:bottom w:val="single" w:sz="6" w:space="14" w:color="C7C9CB"/>
                            <w:right w:val="single" w:sz="6" w:space="14" w:color="C7C9CB"/>
                          </w:divBdr>
                          <w:divsChild>
                            <w:div w:id="9087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670978">
      <w:bodyDiv w:val="1"/>
      <w:marLeft w:val="0"/>
      <w:marRight w:val="0"/>
      <w:marTop w:val="0"/>
      <w:marBottom w:val="0"/>
      <w:divBdr>
        <w:top w:val="none" w:sz="0" w:space="0" w:color="auto"/>
        <w:left w:val="none" w:sz="0" w:space="0" w:color="auto"/>
        <w:bottom w:val="none" w:sz="0" w:space="0" w:color="auto"/>
        <w:right w:val="none" w:sz="0" w:space="0" w:color="auto"/>
      </w:divBdr>
    </w:div>
    <w:div w:id="729232709">
      <w:bodyDiv w:val="1"/>
      <w:marLeft w:val="0"/>
      <w:marRight w:val="0"/>
      <w:marTop w:val="0"/>
      <w:marBottom w:val="0"/>
      <w:divBdr>
        <w:top w:val="none" w:sz="0" w:space="0" w:color="auto"/>
        <w:left w:val="none" w:sz="0" w:space="0" w:color="auto"/>
        <w:bottom w:val="none" w:sz="0" w:space="0" w:color="auto"/>
        <w:right w:val="none" w:sz="0" w:space="0" w:color="auto"/>
      </w:divBdr>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5947358">
      <w:bodyDiv w:val="1"/>
      <w:marLeft w:val="0"/>
      <w:marRight w:val="0"/>
      <w:marTop w:val="0"/>
      <w:marBottom w:val="0"/>
      <w:divBdr>
        <w:top w:val="none" w:sz="0" w:space="0" w:color="auto"/>
        <w:left w:val="none" w:sz="0" w:space="0" w:color="auto"/>
        <w:bottom w:val="none" w:sz="0" w:space="0" w:color="auto"/>
        <w:right w:val="none" w:sz="0" w:space="0" w:color="auto"/>
      </w:divBdr>
    </w:div>
    <w:div w:id="904267811">
      <w:bodyDiv w:val="1"/>
      <w:marLeft w:val="0"/>
      <w:marRight w:val="0"/>
      <w:marTop w:val="0"/>
      <w:marBottom w:val="0"/>
      <w:divBdr>
        <w:top w:val="none" w:sz="0" w:space="0" w:color="auto"/>
        <w:left w:val="none" w:sz="0" w:space="0" w:color="auto"/>
        <w:bottom w:val="none" w:sz="0" w:space="0" w:color="auto"/>
        <w:right w:val="none" w:sz="0" w:space="0" w:color="auto"/>
      </w:divBdr>
    </w:div>
    <w:div w:id="1269041350">
      <w:bodyDiv w:val="1"/>
      <w:marLeft w:val="0"/>
      <w:marRight w:val="0"/>
      <w:marTop w:val="0"/>
      <w:marBottom w:val="0"/>
      <w:divBdr>
        <w:top w:val="none" w:sz="0" w:space="0" w:color="auto"/>
        <w:left w:val="none" w:sz="0" w:space="0" w:color="auto"/>
        <w:bottom w:val="none" w:sz="0" w:space="0" w:color="auto"/>
        <w:right w:val="none" w:sz="0" w:space="0" w:color="auto"/>
      </w:divBdr>
    </w:div>
    <w:div w:id="1603609126">
      <w:bodyDiv w:val="1"/>
      <w:marLeft w:val="0"/>
      <w:marRight w:val="0"/>
      <w:marTop w:val="0"/>
      <w:marBottom w:val="0"/>
      <w:divBdr>
        <w:top w:val="none" w:sz="0" w:space="0" w:color="auto"/>
        <w:left w:val="none" w:sz="0" w:space="0" w:color="auto"/>
        <w:bottom w:val="none" w:sz="0" w:space="0" w:color="auto"/>
        <w:right w:val="none" w:sz="0" w:space="0" w:color="auto"/>
      </w:divBdr>
    </w:div>
    <w:div w:id="1608657779">
      <w:bodyDiv w:val="1"/>
      <w:marLeft w:val="0"/>
      <w:marRight w:val="0"/>
      <w:marTop w:val="0"/>
      <w:marBottom w:val="0"/>
      <w:divBdr>
        <w:top w:val="none" w:sz="0" w:space="0" w:color="auto"/>
        <w:left w:val="none" w:sz="0" w:space="0" w:color="auto"/>
        <w:bottom w:val="none" w:sz="0" w:space="0" w:color="auto"/>
        <w:right w:val="none" w:sz="0" w:space="0" w:color="auto"/>
      </w:divBdr>
    </w:div>
    <w:div w:id="1650279781">
      <w:bodyDiv w:val="1"/>
      <w:marLeft w:val="0"/>
      <w:marRight w:val="0"/>
      <w:marTop w:val="0"/>
      <w:marBottom w:val="0"/>
      <w:divBdr>
        <w:top w:val="none" w:sz="0" w:space="0" w:color="auto"/>
        <w:left w:val="none" w:sz="0" w:space="0" w:color="auto"/>
        <w:bottom w:val="none" w:sz="0" w:space="0" w:color="auto"/>
        <w:right w:val="none" w:sz="0" w:space="0" w:color="auto"/>
      </w:divBdr>
    </w:div>
    <w:div w:id="1713531581">
      <w:bodyDiv w:val="1"/>
      <w:marLeft w:val="0"/>
      <w:marRight w:val="0"/>
      <w:marTop w:val="0"/>
      <w:marBottom w:val="0"/>
      <w:divBdr>
        <w:top w:val="none" w:sz="0" w:space="0" w:color="auto"/>
        <w:left w:val="none" w:sz="0" w:space="0" w:color="auto"/>
        <w:bottom w:val="none" w:sz="0" w:space="0" w:color="auto"/>
        <w:right w:val="none" w:sz="0" w:space="0" w:color="auto"/>
      </w:divBdr>
    </w:div>
    <w:div w:id="1732195563">
      <w:bodyDiv w:val="1"/>
      <w:marLeft w:val="0"/>
      <w:marRight w:val="0"/>
      <w:marTop w:val="0"/>
      <w:marBottom w:val="0"/>
      <w:divBdr>
        <w:top w:val="none" w:sz="0" w:space="0" w:color="auto"/>
        <w:left w:val="none" w:sz="0" w:space="0" w:color="auto"/>
        <w:bottom w:val="none" w:sz="0" w:space="0" w:color="auto"/>
        <w:right w:val="none" w:sz="0" w:space="0" w:color="auto"/>
      </w:divBdr>
    </w:div>
    <w:div w:id="1741101718">
      <w:bodyDiv w:val="1"/>
      <w:marLeft w:val="0"/>
      <w:marRight w:val="0"/>
      <w:marTop w:val="0"/>
      <w:marBottom w:val="0"/>
      <w:divBdr>
        <w:top w:val="none" w:sz="0" w:space="0" w:color="auto"/>
        <w:left w:val="none" w:sz="0" w:space="0" w:color="auto"/>
        <w:bottom w:val="none" w:sz="0" w:space="0" w:color="auto"/>
        <w:right w:val="none" w:sz="0" w:space="0" w:color="auto"/>
      </w:divBdr>
      <w:divsChild>
        <w:div w:id="523516965">
          <w:marLeft w:val="0"/>
          <w:marRight w:val="0"/>
          <w:marTop w:val="0"/>
          <w:marBottom w:val="0"/>
          <w:divBdr>
            <w:top w:val="none" w:sz="0" w:space="0" w:color="auto"/>
            <w:left w:val="none" w:sz="0" w:space="0" w:color="auto"/>
            <w:bottom w:val="none" w:sz="0" w:space="0" w:color="auto"/>
            <w:right w:val="none" w:sz="0" w:space="0" w:color="auto"/>
          </w:divBdr>
          <w:divsChild>
            <w:div w:id="1589387550">
              <w:marLeft w:val="-300"/>
              <w:marRight w:val="0"/>
              <w:marTop w:val="0"/>
              <w:marBottom w:val="0"/>
              <w:divBdr>
                <w:top w:val="none" w:sz="0" w:space="0" w:color="auto"/>
                <w:left w:val="none" w:sz="0" w:space="0" w:color="auto"/>
                <w:bottom w:val="none" w:sz="0" w:space="0" w:color="auto"/>
                <w:right w:val="none" w:sz="0" w:space="0" w:color="auto"/>
              </w:divBdr>
              <w:divsChild>
                <w:div w:id="2027369765">
                  <w:marLeft w:val="0"/>
                  <w:marRight w:val="0"/>
                  <w:marTop w:val="0"/>
                  <w:marBottom w:val="0"/>
                  <w:divBdr>
                    <w:top w:val="none" w:sz="0" w:space="0" w:color="auto"/>
                    <w:left w:val="none" w:sz="0" w:space="0" w:color="auto"/>
                    <w:bottom w:val="none" w:sz="0" w:space="0" w:color="auto"/>
                    <w:right w:val="none" w:sz="0" w:space="0" w:color="auto"/>
                  </w:divBdr>
                  <w:divsChild>
                    <w:div w:id="1548026069">
                      <w:marLeft w:val="0"/>
                      <w:marRight w:val="0"/>
                      <w:marTop w:val="150"/>
                      <w:marBottom w:val="0"/>
                      <w:divBdr>
                        <w:top w:val="none" w:sz="0" w:space="0" w:color="auto"/>
                        <w:left w:val="none" w:sz="0" w:space="0" w:color="auto"/>
                        <w:bottom w:val="none" w:sz="0" w:space="0" w:color="auto"/>
                        <w:right w:val="none" w:sz="0" w:space="0" w:color="auto"/>
                      </w:divBdr>
                      <w:divsChild>
                        <w:div w:id="986664654">
                          <w:marLeft w:val="0"/>
                          <w:marRight w:val="0"/>
                          <w:marTop w:val="0"/>
                          <w:marBottom w:val="0"/>
                          <w:divBdr>
                            <w:top w:val="single" w:sz="6" w:space="14" w:color="C7C9CB"/>
                            <w:left w:val="single" w:sz="6" w:space="14" w:color="C7C9CB"/>
                            <w:bottom w:val="single" w:sz="6" w:space="14" w:color="C7C9CB"/>
                            <w:right w:val="single" w:sz="6" w:space="14" w:color="C7C9CB"/>
                          </w:divBdr>
                        </w:div>
                      </w:divsChild>
                    </w:div>
                  </w:divsChild>
                </w:div>
              </w:divsChild>
            </w:div>
          </w:divsChild>
        </w:div>
      </w:divsChild>
    </w:div>
    <w:div w:id="1784111458">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808426373">
      <w:bodyDiv w:val="1"/>
      <w:marLeft w:val="0"/>
      <w:marRight w:val="0"/>
      <w:marTop w:val="0"/>
      <w:marBottom w:val="0"/>
      <w:divBdr>
        <w:top w:val="none" w:sz="0" w:space="0" w:color="auto"/>
        <w:left w:val="none" w:sz="0" w:space="0" w:color="auto"/>
        <w:bottom w:val="none" w:sz="0" w:space="0" w:color="auto"/>
        <w:right w:val="none" w:sz="0" w:space="0" w:color="auto"/>
      </w:divBdr>
    </w:div>
    <w:div w:id="1827357417">
      <w:bodyDiv w:val="1"/>
      <w:marLeft w:val="0"/>
      <w:marRight w:val="0"/>
      <w:marTop w:val="0"/>
      <w:marBottom w:val="0"/>
      <w:divBdr>
        <w:top w:val="none" w:sz="0" w:space="0" w:color="auto"/>
        <w:left w:val="none" w:sz="0" w:space="0" w:color="auto"/>
        <w:bottom w:val="none" w:sz="0" w:space="0" w:color="auto"/>
        <w:right w:val="none" w:sz="0" w:space="0" w:color="auto"/>
      </w:divBdr>
    </w:div>
    <w:div w:id="1849716452">
      <w:bodyDiv w:val="1"/>
      <w:marLeft w:val="0"/>
      <w:marRight w:val="0"/>
      <w:marTop w:val="0"/>
      <w:marBottom w:val="0"/>
      <w:divBdr>
        <w:top w:val="none" w:sz="0" w:space="0" w:color="auto"/>
        <w:left w:val="none" w:sz="0" w:space="0" w:color="auto"/>
        <w:bottom w:val="none" w:sz="0" w:space="0" w:color="auto"/>
        <w:right w:val="none" w:sz="0" w:space="0" w:color="auto"/>
      </w:divBdr>
    </w:div>
    <w:div w:id="1864711374">
      <w:bodyDiv w:val="1"/>
      <w:marLeft w:val="0"/>
      <w:marRight w:val="0"/>
      <w:marTop w:val="0"/>
      <w:marBottom w:val="0"/>
      <w:divBdr>
        <w:top w:val="none" w:sz="0" w:space="0" w:color="auto"/>
        <w:left w:val="none" w:sz="0" w:space="0" w:color="auto"/>
        <w:bottom w:val="none" w:sz="0" w:space="0" w:color="auto"/>
        <w:right w:val="none" w:sz="0" w:space="0" w:color="auto"/>
      </w:divBdr>
    </w:div>
    <w:div w:id="1900095068">
      <w:bodyDiv w:val="1"/>
      <w:marLeft w:val="0"/>
      <w:marRight w:val="0"/>
      <w:marTop w:val="0"/>
      <w:marBottom w:val="0"/>
      <w:divBdr>
        <w:top w:val="none" w:sz="0" w:space="0" w:color="auto"/>
        <w:left w:val="none" w:sz="0" w:space="0" w:color="auto"/>
        <w:bottom w:val="none" w:sz="0" w:space="0" w:color="auto"/>
        <w:right w:val="none" w:sz="0" w:space="0" w:color="auto"/>
      </w:divBdr>
    </w:div>
    <w:div w:id="213994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hs.uk/conditions/coronavirus-covid-19/covid-pass/" TargetMode="External"/><Relationship Id="rId18" Type="http://schemas.openxmlformats.org/officeDocument/2006/relationships/header" Target="header1.xml"/><Relationship Id="rId26" Type="http://schemas.openxmlformats.org/officeDocument/2006/relationships/hyperlink" Target="https://www.gov.uk/government/publications/coronavirus-covid-19-notification-of-data-controllers-to-share-information" TargetMode="External"/><Relationship Id="rId3" Type="http://schemas.openxmlformats.org/officeDocument/2006/relationships/styles" Target="styles.xml"/><Relationship Id="rId21" Type="http://schemas.openxmlformats.org/officeDocument/2006/relationships/hyperlink" Target="https://digital.nhs.uk/services/screening-services"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fireclayhealth/nhs/uk/online-services" TargetMode="External"/><Relationship Id="rId17" Type="http://schemas.openxmlformats.org/officeDocument/2006/relationships/hyperlink" Target="https://www.gov.uk/government/publications/the-nhs-constitution-for-england%20" TargetMode="External"/><Relationship Id="rId25" Type="http://schemas.openxmlformats.org/officeDocument/2006/relationships/hyperlink" Target="https://www.gov.uk/government/publications/coronavirus-covid-19-notification-of-data-controllers-to-share-information/coronavirus-covid-19-notice-under-regulation-34-of-the-health-service-control-of-patient-information-regulations-2002-biobank" TargetMode="External"/><Relationship Id="rId33" Type="http://schemas.openxmlformats.org/officeDocument/2006/relationships/hyperlink" Target="https://www.nhs.uk/your-nhs-data-matters/manage-your-choice/" TargetMode="External"/><Relationship Id="rId2" Type="http://schemas.openxmlformats.org/officeDocument/2006/relationships/numbering" Target="numbering.xml"/><Relationship Id="rId16" Type="http://schemas.openxmlformats.org/officeDocument/2006/relationships/hyperlink" Target="https://ico.org.uk/global/contact-us" TargetMode="External"/><Relationship Id="rId20" Type="http://schemas.openxmlformats.org/officeDocument/2006/relationships/hyperlink" Target="https://www.england.nhs.uk/ig/risk-stratification/" TargetMode="External"/><Relationship Id="rId29" Type="http://schemas.openxmlformats.org/officeDocument/2006/relationships/hyperlink" Target="https://digital.nhs.uk/about-nhs-digital/corporate-information-and-documents/directions-and-data-provision-notices/data-provision-notices-dpns/physical-health-checks-severe-mental-illn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nhs-app/" TargetMode="External"/><Relationship Id="rId24" Type="http://schemas.openxmlformats.org/officeDocument/2006/relationships/hyperlink" Target="https://gbr01.safelinks.protection.outlook.com/?url=https%3A%2F%2Faccurx.lt.emlnk3.com%2FProd%2Flink-tracker%3FredirectUrl%3D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3D%26sig%3DUuXodgwU3nZ8rrjsFcgNAMQJ5kfektAamPVc3YmEqV1%26iat%3D1692092145%26a%3D%257C%257C799334611%257C%257C%26account%3Daccurx.activehosted.com%26email%3DbtdwpsPxzMrZ06h8M6bCpdJyI0fBtqGjrGTGhIiaWEhl817AykME6Mw%253D%253AAgjtDCscb4uUn1W5mUcpxnpv8iH5BDKR%26s%3Da8cf615af27f326c6df58d1a12c78f42%26i%3D4120A28409A34A58022&amp;data=05%7C01%7Ckathryn.thompson9%40nhs.net%7C65c2c1ed7eec4ce40b6d08db9d76ac78%7C37c354b285b047f5b22207b48d774ee3%7C0%7C0%7C638276905250566769%7CUnknown%7CTWFpbGZsb3d8eyJWIjoiMC4wLjAwMDAiLCJQIjoiV2luMzIiLCJBTiI6Ik1haWwiLCJXVCI6Mn0%3D%7C3000%7C%7C%7C&amp;sdata=heJRZtPpjt5Zs2bULeJsa3SWw5TukA3XwPZFFdLD9UY%3D&amp;reserved=0" TargetMode="External"/><Relationship Id="rId32" Type="http://schemas.openxmlformats.org/officeDocument/2006/relationships/hyperlink" Target="https://gbr01.safelinks.protection.outlook.com/?url=https%3A%2F%2Fwww.opensafely.org%2F&amp;data=05%7C02%7Cmelinda.hartman%40nhs.net%7C966c97a41728460061c608ddd57a1ca4%7C37c354b285b047f5b22207b48d774ee3%7C0%7C0%7C638901442649759550%7CUnknown%7CTWFpbGZsb3d8eyJFbXB0eU1hcGkiOnRydWUsIlYiOiIwLjAuMDAwMCIsIlAiOiJXaW4zMiIsIkFOIjoiTWFpbCIsIldUIjoyfQ%3D%3D%7C0%7C%7C%7C&amp;sdata=BhCTaQGRQCqmWDEXHVP6iVRZEo%2FjGHAa0cfKlLf3rwg%3D&amp;reserved=0" TargetMode="External"/><Relationship Id="rId5" Type="http://schemas.openxmlformats.org/officeDocument/2006/relationships/webSettings" Target="webSettings.xml"/><Relationship Id="rId15" Type="http://schemas.openxmlformats.org/officeDocument/2006/relationships/hyperlink" Target="mailto:fireclayhealth@nhs.net" TargetMode="External"/><Relationship Id="rId23" Type="http://schemas.openxmlformats.org/officeDocument/2006/relationships/hyperlink" Target="https://www.cqc.org.uk/about-us/our-policies/privacy-statement" TargetMode="External"/><Relationship Id="rId28" Type="http://schemas.openxmlformats.org/officeDocument/2006/relationships/hyperlink" Target="https://digital.nhs.uk/about-nhs-digital/corporate-information-and-documents/directions-and-data-provision-notices/data-provision-notices-dpns/cardiovascular-disease-prevention-audit" TargetMode="External"/><Relationship Id="rId36" Type="http://schemas.openxmlformats.org/officeDocument/2006/relationships/theme" Target="theme/theme1.xml"/><Relationship Id="rId10" Type="http://schemas.openxmlformats.org/officeDocument/2006/relationships/hyperlink" Target="http://www.nhs.uk/your-nhs-data-matters" TargetMode="External"/><Relationship Id="rId19" Type="http://schemas.openxmlformats.org/officeDocument/2006/relationships/footer" Target="footer1.xml"/><Relationship Id="rId31" Type="http://schemas.openxmlformats.org/officeDocument/2006/relationships/hyperlink" Target="https://gbr01.safelinks.protection.outlook.com/?url=https%3A%2F%2Fwww.nhs.uk%2Fusing-the-nhs%2Fabout-the-nhs%2Fopt-out-of-sharing-your-health-records%2F&amp;data=05%7C02%7Cmelinda.hartman%40nhs.net%7C966c97a41728460061c608ddd57a1ca4%7C37c354b285b047f5b22207b48d774ee3%7C0%7C0%7C638901442649746054%7CUnknown%7CTWFpbGZsb3d8eyJFbXB0eU1hcGkiOnRydWUsIlYiOiIwLjAuMDAwMCIsIlAiOiJXaW4zMiIsIkFOIjoiTWFpbCIsIldUIjoyfQ%3D%3D%7C0%7C%7C%7C&amp;sdata=tCAKMFnT%2B99oI5BjNqGPOUwq7xRYAfvwo41hknBbPEY%3D&amp;reserved=0" TargetMode="External"/><Relationship Id="rId4" Type="http://schemas.openxmlformats.org/officeDocument/2006/relationships/settings" Target="settings.xml"/><Relationship Id="rId9" Type="http://schemas.openxmlformats.org/officeDocument/2006/relationships/hyperlink" Target="https://digital.nhs.uk/services/national-data-opt-out-programme" TargetMode="External"/><Relationship Id="rId14" Type="http://schemas.openxmlformats.org/officeDocument/2006/relationships/hyperlink" Target="http://ico.org.uk/what_we_cover/register_of_data_controllers" TargetMode="External"/><Relationship Id="rId22" Type="http://schemas.openxmlformats.org/officeDocument/2006/relationships/hyperlink" Target="https://www.bnssgdesp.co.uk/diabetic-eye-screening/privacy-notice/" TargetMode="External"/><Relationship Id="rId27" Type="http://schemas.openxmlformats.org/officeDocument/2006/relationships/hyperlink" Target="https://digital.nhs.uk/about-nhs-digital/corporate-information-and-documents/directions-and-data-provision-notices/data-provision-notices-dpns/covid-19-at-risk-patients-data-provision-notice" TargetMode="External"/><Relationship Id="rId30" Type="http://schemas.openxmlformats.org/officeDocument/2006/relationships/hyperlink" Target="mailto:enquiries@nhsdigital.nhs.uk" TargetMode="External"/><Relationship Id="rId35" Type="http://schemas.openxmlformats.org/officeDocument/2006/relationships/fontTable" Target="fontTable.xml"/><Relationship Id="rId8" Type="http://schemas.openxmlformats.org/officeDocument/2006/relationships/hyperlink" Target="https://www.nhsx.nhs.uk/information-governance/guidance/records-management-c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11ACA-D6A2-4BDF-99EF-15DAD1610E64}">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23</TotalTime>
  <Pages>23</Pages>
  <Words>9646</Words>
  <Characters>54988</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Privacy Notice wording</vt:lpstr>
    </vt:vector>
  </TitlesOfParts>
  <Company>IMS3</Company>
  <LinksUpToDate>false</LinksUpToDate>
  <CharactersWithSpaces>64505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wording</dc:title>
  <dc:creator>NHS SCW CSU</dc:creator>
  <cp:keywords>Prepared by NHS SCW CSU</cp:keywords>
  <cp:lastModifiedBy>HARTMAN, Melinda (FIRECLAY HEALTH)</cp:lastModifiedBy>
  <cp:revision>4</cp:revision>
  <cp:lastPrinted>2024-11-27T10:03:00Z</cp:lastPrinted>
  <dcterms:created xsi:type="dcterms:W3CDTF">2026-02-13T08:32:00Z</dcterms:created>
  <dcterms:modified xsi:type="dcterms:W3CDTF">2026-02-13T08:55:00Z</dcterms:modified>
</cp:coreProperties>
</file>